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7" w:rsidRPr="001861AB" w:rsidRDefault="00B00F97" w:rsidP="00B00F97">
      <w:pPr>
        <w:pStyle w:val="Standard"/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дополнительной общеразвивающей прогр</w:t>
      </w:r>
      <w:r w:rsidR="00F160D0">
        <w:rPr>
          <w:sz w:val="28"/>
          <w:szCs w:val="28"/>
        </w:rPr>
        <w:t>амме по виду спорта «</w:t>
      </w:r>
      <w:r w:rsidR="003643C1">
        <w:rPr>
          <w:sz w:val="28"/>
          <w:szCs w:val="28"/>
        </w:rPr>
        <w:t>Велоспорт-шоссе</w:t>
      </w:r>
      <w:r w:rsidR="00F160D0">
        <w:rPr>
          <w:sz w:val="28"/>
          <w:szCs w:val="28"/>
        </w:rPr>
        <w:t>»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Для осуществления грамотного тренировочного процесса необходима специальная система, которой является данная дополнительная общеразвивающая программа спортивной подготовки </w:t>
      </w:r>
      <w:r w:rsidR="003643C1">
        <w:rPr>
          <w:sz w:val="28"/>
          <w:szCs w:val="28"/>
        </w:rPr>
        <w:t>велосипедистов</w:t>
      </w:r>
      <w:r w:rsidRPr="001861AB">
        <w:rPr>
          <w:sz w:val="28"/>
          <w:szCs w:val="28"/>
        </w:rPr>
        <w:t>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Программа разработана с учетом материально-технического обеспечения, климатических условий, состояния здоровья детей, их индивидуальных особенностей, а также психофизиологических возрастных особенностей. В рамках данной Программы осуществляется физкультурно-оздоровительная и воспитательная работа с обучающимися отделения «</w:t>
      </w:r>
      <w:r w:rsidR="003643C1">
        <w:rPr>
          <w:sz w:val="28"/>
          <w:szCs w:val="28"/>
        </w:rPr>
        <w:t>Велоспорт-шоссе</w:t>
      </w:r>
      <w:r w:rsidRPr="001861AB">
        <w:rPr>
          <w:sz w:val="28"/>
          <w:szCs w:val="28"/>
        </w:rPr>
        <w:t xml:space="preserve">» группы начальной подготовки в возрасте от </w:t>
      </w:r>
      <w:r w:rsidR="003643C1">
        <w:rPr>
          <w:sz w:val="28"/>
          <w:szCs w:val="28"/>
        </w:rPr>
        <w:t>10</w:t>
      </w:r>
      <w:r w:rsidRPr="001861AB">
        <w:rPr>
          <w:sz w:val="28"/>
          <w:szCs w:val="28"/>
        </w:rPr>
        <w:t xml:space="preserve"> до 18 лет.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Дополнительная общеразвивающая программа по виду спорта </w:t>
      </w:r>
      <w:r w:rsidR="003643C1" w:rsidRPr="001861AB">
        <w:rPr>
          <w:sz w:val="28"/>
          <w:szCs w:val="28"/>
        </w:rPr>
        <w:t>«</w:t>
      </w:r>
      <w:r w:rsidR="003643C1">
        <w:rPr>
          <w:sz w:val="28"/>
          <w:szCs w:val="28"/>
        </w:rPr>
        <w:t>Велоспорт-шоссе</w:t>
      </w:r>
      <w:r w:rsidR="003643C1" w:rsidRPr="001861AB">
        <w:rPr>
          <w:sz w:val="28"/>
          <w:szCs w:val="28"/>
        </w:rPr>
        <w:t>»</w:t>
      </w:r>
      <w:r w:rsidRPr="001861AB">
        <w:rPr>
          <w:sz w:val="28"/>
          <w:szCs w:val="28"/>
        </w:rPr>
        <w:t xml:space="preserve"> формирует у ребенка компетенции осуществления универсальных действий</w:t>
      </w:r>
      <w:r w:rsidRPr="001861AB">
        <w:rPr>
          <w:i/>
          <w:iCs/>
          <w:sz w:val="28"/>
          <w:szCs w:val="28"/>
        </w:rPr>
        <w:t>: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личностных (самоопределение, нравственно-этическая ориентация);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регулятивных (планирование, прогнозирование, контроль, коррекция, оценка);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познавательных (общеучебные, логические действия, а также действия постановки и решения проблем);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коммуникативных (планирование сотрудничества, разрешение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B00F97" w:rsidRPr="00FA3049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FA3049">
        <w:rPr>
          <w:sz w:val="28"/>
          <w:szCs w:val="28"/>
        </w:rPr>
        <w:t>Цель дополнительной общеразвивающей программы по виду спорта «</w:t>
      </w:r>
      <w:r w:rsidR="00FA3049" w:rsidRPr="00FA3049">
        <w:rPr>
          <w:sz w:val="28"/>
          <w:szCs w:val="28"/>
        </w:rPr>
        <w:t>Велоспорт-шоссе</w:t>
      </w:r>
      <w:r w:rsidRPr="00FA3049">
        <w:rPr>
          <w:sz w:val="28"/>
          <w:szCs w:val="28"/>
        </w:rPr>
        <w:t>» (далее-Программа) заключается в развитии и совершенствовании свойств и способностей, обуславливающих формирование двигательных навыков и физических качеств юных спортсменов, в гармоничном физическом и духовно-нравственном развитии личности обучающихся.</w:t>
      </w:r>
    </w:p>
    <w:p w:rsidR="003643C1" w:rsidRPr="00D815C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5C5">
        <w:rPr>
          <w:rFonts w:ascii="Times New Roman" w:hAnsi="Times New Roman"/>
          <w:sz w:val="28"/>
          <w:szCs w:val="28"/>
        </w:rPr>
        <w:t>Основными задачами реализации Программы являются:</w:t>
      </w:r>
    </w:p>
    <w:p w:rsidR="00FA3049" w:rsidRPr="00FA3049" w:rsidRDefault="00FA3049" w:rsidP="00FA3049">
      <w:pPr>
        <w:widowControl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A3049">
        <w:rPr>
          <w:rFonts w:eastAsia="Calibri" w:cs="Times New Roman"/>
          <w:kern w:val="0"/>
          <w:sz w:val="28"/>
          <w:szCs w:val="28"/>
          <w:lang w:eastAsia="en-US" w:bidi="ar-SA"/>
        </w:rPr>
        <w:t>- формирование и развитие творческих и спортивных способностей обучающихся, удовлетворение их индивидуальных потребностей в физическом, интеллектуальном и нравственном совершенствовании;</w:t>
      </w:r>
    </w:p>
    <w:p w:rsidR="00FA3049" w:rsidRPr="00FA3049" w:rsidRDefault="00FA3049" w:rsidP="00FA3049">
      <w:pPr>
        <w:widowControl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A3049">
        <w:rPr>
          <w:rFonts w:eastAsia="Calibri" w:cs="Times New Roman"/>
          <w:kern w:val="0"/>
          <w:sz w:val="28"/>
          <w:szCs w:val="28"/>
          <w:lang w:eastAsia="en-US" w:bidi="ar-SA"/>
        </w:rPr>
        <w:t>- формирование культуры здорового и безопасного образа жизни, укрепление здоровья обучающихся;</w:t>
      </w:r>
    </w:p>
    <w:p w:rsidR="00FA3049" w:rsidRPr="00FA3049" w:rsidRDefault="00FA3049" w:rsidP="00FA3049">
      <w:pPr>
        <w:widowControl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A3049">
        <w:rPr>
          <w:rFonts w:eastAsia="Calibri" w:cs="Times New Roman"/>
          <w:kern w:val="0"/>
          <w:sz w:val="28"/>
          <w:szCs w:val="28"/>
          <w:lang w:eastAsia="en-US" w:bidi="ar-SA"/>
        </w:rPr>
        <w:t>- формирование навыков адаптации к жизни в обществе, профессиональной ориентации;</w:t>
      </w:r>
    </w:p>
    <w:p w:rsidR="00FA3049" w:rsidRPr="00FA3049" w:rsidRDefault="00FA3049" w:rsidP="00FA3049">
      <w:pPr>
        <w:widowControl/>
        <w:autoSpaceDN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A3049">
        <w:rPr>
          <w:rFonts w:eastAsia="Calibri" w:cs="Times New Roman"/>
          <w:kern w:val="0"/>
          <w:sz w:val="28"/>
          <w:szCs w:val="28"/>
          <w:lang w:eastAsia="en-US" w:bidi="ar-SA"/>
        </w:rPr>
        <w:t>- выявление и поддержка обучающихся, проявивших выдающиеся способности в спорте.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E5">
        <w:rPr>
          <w:rFonts w:ascii="Times New Roman" w:hAnsi="Times New Roman"/>
          <w:sz w:val="28"/>
          <w:szCs w:val="28"/>
        </w:rPr>
        <w:t>Решение перечисленных задач осуществляется на каждом возрастном этапе обучения и тренировки, исходя из конкретных требований, учитывающих специализацию и квалификацию обучающихся. В основу отбора и систематизации материала положены принципы комплексности, преемственно</w:t>
      </w:r>
      <w:r>
        <w:rPr>
          <w:rFonts w:ascii="Times New Roman" w:hAnsi="Times New Roman"/>
          <w:sz w:val="28"/>
          <w:szCs w:val="28"/>
        </w:rPr>
        <w:t>сти и вариативности.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E5">
        <w:rPr>
          <w:rFonts w:ascii="Times New Roman" w:hAnsi="Times New Roman"/>
          <w:sz w:val="28"/>
          <w:szCs w:val="28"/>
        </w:rPr>
        <w:t xml:space="preserve">Принцип комплексности выражен в теснейшей взаимосвязи всех сторон образовательного и тренировочного процессов: теоретической, физической, </w:t>
      </w:r>
      <w:r w:rsidRPr="00106EE5">
        <w:rPr>
          <w:rFonts w:ascii="Times New Roman" w:hAnsi="Times New Roman"/>
          <w:sz w:val="28"/>
          <w:szCs w:val="28"/>
        </w:rPr>
        <w:lastRenderedPageBreak/>
        <w:t>технической, тактической и психологической подготовок, педагогического и медицинского контролей, восста</w:t>
      </w:r>
      <w:r>
        <w:rPr>
          <w:rFonts w:ascii="Times New Roman" w:hAnsi="Times New Roman"/>
          <w:sz w:val="28"/>
          <w:szCs w:val="28"/>
        </w:rPr>
        <w:t xml:space="preserve">новительных мероприятий. 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E5">
        <w:rPr>
          <w:rFonts w:ascii="Times New Roman" w:hAnsi="Times New Roman"/>
          <w:sz w:val="28"/>
          <w:szCs w:val="28"/>
        </w:rPr>
        <w:t xml:space="preserve">Принцип преемственности прослеживается в последовательности изложения теоретического материала по этапам обучения, в углублении и расширении знаний по вопросам теории в соответствии с требованиями возрастающего мастерства обучающихся, в постепенном, от этапа к этапу усложнении содержания тренировок, в росте объемов тренировочных и соревновательных нагрузок, в единстве задач, средств и методов подготовки. 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E5">
        <w:rPr>
          <w:rFonts w:ascii="Times New Roman" w:hAnsi="Times New Roman"/>
          <w:sz w:val="28"/>
          <w:szCs w:val="28"/>
        </w:rPr>
        <w:t xml:space="preserve">Принцип вариативности дает определенную свободу выбора средств и методов, в определении времени для подготовки обучающихся. Исходя из конкретных обстоятельств, при решении той или иной педагогической задачи тренеры-преподаватели вносят свои коррективы в построение тренировочных циклов, занятий, не нарушая общих подходов. 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Ведущими </w:t>
      </w:r>
      <w:r w:rsidRPr="001861AB">
        <w:rPr>
          <w:i/>
          <w:iCs/>
          <w:sz w:val="28"/>
          <w:szCs w:val="28"/>
        </w:rPr>
        <w:t>методами</w:t>
      </w:r>
      <w:r w:rsidRPr="001861AB">
        <w:rPr>
          <w:sz w:val="28"/>
          <w:szCs w:val="28"/>
        </w:rPr>
        <w:t xml:space="preserve"> обучения, рекомендуемыми данной программой являются: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- словесные методы, создающие у обучающихся предварительное представление об изучаемом движении. Для этой цели рекомендуется использовать: объяснение, рассказ, замечания; команды, распоряжения, указания, подсчет и т. д.;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- наглядные методы – применяются главным образом в виде показа упражнений, учебных наглядных пособий, видеофильмов. Эти методы помогают создать у обучающихся конкретные представления об изучаемых действиях;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- практические методы: метод упражнений, игровой метод, соревновательный. </w:t>
      </w:r>
    </w:p>
    <w:p w:rsidR="003643C1" w:rsidRPr="00891851" w:rsidRDefault="003643C1" w:rsidP="005302C3">
      <w:pPr>
        <w:adjustRightInd w:val="0"/>
        <w:ind w:firstLine="709"/>
        <w:jc w:val="both"/>
        <w:rPr>
          <w:b/>
          <w:sz w:val="28"/>
          <w:szCs w:val="28"/>
        </w:rPr>
      </w:pPr>
      <w:r w:rsidRPr="00891851">
        <w:rPr>
          <w:iCs/>
          <w:sz w:val="28"/>
          <w:szCs w:val="28"/>
        </w:rPr>
        <w:t xml:space="preserve">Основными формами осуществления тренировочного процесса являются: 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тренировочные занятия с группой (подгруппой), сформированной с учетом избранного вида спорта, возрастных и гендерных особенностей обучающихся;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индивидуальные тренировочные занятия, проводимые согласно учебным планам с одним или несколькими обучающимися, объединенными для подготовки к выступлению на спортивных соревнованиях в пару, группу или экипаж;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самостоятельная работа обучающихся;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тренировочные сборы;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участие в спортивных соревнованиях и иных мероприятиях;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инструкторская и судейская практика;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медико-восстановительные мероприятия;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промежуточная и итоговая аттестация обучающихся.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В основу методики физической подготовки дополнительной общеразвивающей программы по виду спорта «</w:t>
      </w:r>
      <w:r w:rsidR="003643C1">
        <w:rPr>
          <w:sz w:val="28"/>
          <w:szCs w:val="28"/>
        </w:rPr>
        <w:t>Велоспорт-шоссе</w:t>
      </w:r>
      <w:r w:rsidRPr="001861AB">
        <w:rPr>
          <w:sz w:val="28"/>
          <w:szCs w:val="28"/>
        </w:rPr>
        <w:t>» положена концепция тренировки, как научно обоснованная теория управления повышением физического потенциала обучающихся.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lastRenderedPageBreak/>
        <w:t xml:space="preserve">На основе требований, предъявляемых к разработке дополнительных общеобразовательных Программ в области физической культуры и спорта, структура дополнительной общеразвивающей программы по виду спорта </w:t>
      </w:r>
      <w:r w:rsidR="003643C1" w:rsidRPr="001861AB">
        <w:rPr>
          <w:sz w:val="28"/>
          <w:szCs w:val="28"/>
        </w:rPr>
        <w:t>«</w:t>
      </w:r>
      <w:r w:rsidR="003643C1">
        <w:rPr>
          <w:sz w:val="28"/>
          <w:szCs w:val="28"/>
        </w:rPr>
        <w:t>Велоспорт-шоссе</w:t>
      </w:r>
      <w:r w:rsidR="003643C1" w:rsidRPr="001861AB">
        <w:rPr>
          <w:sz w:val="28"/>
          <w:szCs w:val="28"/>
        </w:rPr>
        <w:t>»</w:t>
      </w:r>
      <w:r w:rsidRPr="001861AB">
        <w:rPr>
          <w:sz w:val="28"/>
          <w:szCs w:val="28"/>
        </w:rPr>
        <w:t xml:space="preserve"> содержит: пояснительную записку; нормативную часть Программы; учебный план Программы; содержание Программы; методическую часть Программы; систему контроля и зачетные требования.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1) Пояснительная записка раскрывает обоснование необходимости разработки и внедрения предлагаемой Программы: актуальность; практическ</w:t>
      </w:r>
      <w:r w:rsidR="00063B3A">
        <w:rPr>
          <w:sz w:val="28"/>
          <w:szCs w:val="28"/>
        </w:rPr>
        <w:t>ую</w:t>
      </w:r>
      <w:r w:rsidRPr="001861AB">
        <w:rPr>
          <w:sz w:val="28"/>
          <w:szCs w:val="28"/>
        </w:rPr>
        <w:t xml:space="preserve"> значимость; новизн</w:t>
      </w:r>
      <w:r w:rsidR="00063B3A">
        <w:rPr>
          <w:sz w:val="28"/>
          <w:szCs w:val="28"/>
        </w:rPr>
        <w:t>у</w:t>
      </w:r>
      <w:r w:rsidRPr="001861AB">
        <w:rPr>
          <w:sz w:val="28"/>
          <w:szCs w:val="28"/>
        </w:rPr>
        <w:t>, а так же цели и задачи программы; особенности программы; особенности возрастной группы детей, которым адресована программа; краткое описание основных способов и форм работы с детьми, методов и технологий обучения; прогнозируемые результаты (требования к знаниям и умениям) которыми должны овладеть дети.</w:t>
      </w:r>
    </w:p>
    <w:p w:rsidR="0035052D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2) Нормативная часть Программы раскрывает </w:t>
      </w:r>
      <w:r w:rsidR="0035052D">
        <w:rPr>
          <w:sz w:val="28"/>
          <w:szCs w:val="28"/>
        </w:rPr>
        <w:t>специфику организации обучения;</w:t>
      </w:r>
      <w:r w:rsidR="0035052D" w:rsidRPr="00BD3A8B">
        <w:rPr>
          <w:sz w:val="28"/>
          <w:szCs w:val="28"/>
        </w:rPr>
        <w:t xml:space="preserve"> </w:t>
      </w:r>
      <w:r w:rsidR="0035052D">
        <w:rPr>
          <w:sz w:val="28"/>
          <w:szCs w:val="28"/>
        </w:rPr>
        <w:t>с</w:t>
      </w:r>
      <w:r w:rsidR="0035052D" w:rsidRPr="001B6636">
        <w:rPr>
          <w:sz w:val="28"/>
          <w:szCs w:val="28"/>
        </w:rPr>
        <w:t>труктур</w:t>
      </w:r>
      <w:r w:rsidR="0035052D">
        <w:rPr>
          <w:sz w:val="28"/>
          <w:szCs w:val="28"/>
        </w:rPr>
        <w:t>у</w:t>
      </w:r>
      <w:r w:rsidR="0035052D" w:rsidRPr="001B6636">
        <w:rPr>
          <w:sz w:val="28"/>
          <w:szCs w:val="28"/>
        </w:rPr>
        <w:t xml:space="preserve"> системы многолетней подготовки (этапы, периоды), минимальный возраст детей для зачисления на обучение и наполняемость групп</w:t>
      </w:r>
      <w:r w:rsidR="0035052D">
        <w:rPr>
          <w:sz w:val="28"/>
          <w:szCs w:val="28"/>
        </w:rPr>
        <w:t>; в</w:t>
      </w:r>
      <w:r w:rsidR="0035052D" w:rsidRPr="001B6636">
        <w:rPr>
          <w:sz w:val="28"/>
          <w:szCs w:val="28"/>
        </w:rPr>
        <w:t>лияние физических качеств и телосложения на результативность по виду спорта «Велоспорт-шоссе»</w:t>
      </w:r>
      <w:r w:rsidR="0035052D">
        <w:rPr>
          <w:sz w:val="28"/>
          <w:szCs w:val="28"/>
        </w:rPr>
        <w:t>; п</w:t>
      </w:r>
      <w:r w:rsidR="0035052D" w:rsidRPr="001B6440">
        <w:rPr>
          <w:sz w:val="28"/>
          <w:szCs w:val="28"/>
        </w:rPr>
        <w:t>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«велоспорт-шоссе»</w:t>
      </w:r>
      <w:r w:rsidR="0035052D">
        <w:rPr>
          <w:sz w:val="28"/>
          <w:szCs w:val="28"/>
        </w:rPr>
        <w:t>; возрастные особенности физического развития и функциональной подготовленности; продолжительность и объемы реализации Программы; планируемые показатели соревновательной деятельности по виду спорта «Велоспорт-шоссе»; перечень тренировочных сборов; н</w:t>
      </w:r>
      <w:r w:rsidR="0035052D" w:rsidRPr="001B6440">
        <w:rPr>
          <w:sz w:val="28"/>
          <w:szCs w:val="28"/>
        </w:rPr>
        <w:t>авыки в других видах спорта, способствующие повышению профессионального мастерства в велоспорт-шоссе</w:t>
      </w:r>
      <w:r w:rsidR="0035052D">
        <w:rPr>
          <w:sz w:val="28"/>
          <w:szCs w:val="28"/>
        </w:rPr>
        <w:t>; с</w:t>
      </w:r>
      <w:r w:rsidR="0035052D" w:rsidRPr="001B6440">
        <w:rPr>
          <w:sz w:val="28"/>
          <w:szCs w:val="28"/>
        </w:rPr>
        <w:t>оотношение объемов тренировочного процесса по разделам обучения</w:t>
      </w:r>
      <w:r w:rsidR="0035052D">
        <w:rPr>
          <w:sz w:val="28"/>
          <w:szCs w:val="28"/>
        </w:rPr>
        <w:t>;</w:t>
      </w:r>
      <w:r w:rsidR="0035052D" w:rsidRPr="001B6440">
        <w:rPr>
          <w:sz w:val="28"/>
          <w:szCs w:val="28"/>
        </w:rPr>
        <w:t xml:space="preserve"> </w:t>
      </w:r>
      <w:r w:rsidR="0035052D">
        <w:rPr>
          <w:sz w:val="28"/>
          <w:szCs w:val="28"/>
        </w:rPr>
        <w:t>с</w:t>
      </w:r>
      <w:r w:rsidR="0035052D" w:rsidRPr="001B6440">
        <w:rPr>
          <w:sz w:val="28"/>
          <w:szCs w:val="28"/>
        </w:rPr>
        <w:t xml:space="preserve">оотношение объемов тренировочного процесса по видам подготовки в виде спорта </w:t>
      </w:r>
      <w:r w:rsidR="00063B3A">
        <w:rPr>
          <w:sz w:val="28"/>
          <w:szCs w:val="28"/>
        </w:rPr>
        <w:t>«</w:t>
      </w:r>
      <w:r w:rsidR="0035052D" w:rsidRPr="001B6440">
        <w:rPr>
          <w:sz w:val="28"/>
          <w:szCs w:val="28"/>
        </w:rPr>
        <w:t>велоспорт-шоссе</w:t>
      </w:r>
      <w:r w:rsidR="00063B3A">
        <w:rPr>
          <w:sz w:val="28"/>
          <w:szCs w:val="28"/>
        </w:rPr>
        <w:t>»</w:t>
      </w:r>
      <w:r w:rsidR="0035052D">
        <w:rPr>
          <w:sz w:val="28"/>
          <w:szCs w:val="28"/>
        </w:rPr>
        <w:t>; оборудование и спортивный инвентарь Спортивная экипировка.</w:t>
      </w:r>
    </w:p>
    <w:p w:rsidR="00B00F97" w:rsidRPr="001861AB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3) Учебный план распределения програ</w:t>
      </w:r>
      <w:r>
        <w:rPr>
          <w:sz w:val="28"/>
          <w:szCs w:val="28"/>
        </w:rPr>
        <w:t>ммного материала для групп</w:t>
      </w:r>
      <w:r w:rsidR="00E44470">
        <w:rPr>
          <w:sz w:val="28"/>
          <w:szCs w:val="28"/>
        </w:rPr>
        <w:t xml:space="preserve"> </w:t>
      </w:r>
      <w:r w:rsidR="00FA3049">
        <w:rPr>
          <w:sz w:val="28"/>
          <w:szCs w:val="28"/>
        </w:rPr>
        <w:t>УТГ</w:t>
      </w:r>
      <w:r w:rsidRPr="001861AB">
        <w:rPr>
          <w:sz w:val="28"/>
          <w:szCs w:val="28"/>
        </w:rPr>
        <w:t xml:space="preserve"> раскрывает последовательность разделов и тем предлагаемого курса обучения и количество часов, выделенных на их освоение, соотношение теоретических и практических занятий. </w:t>
      </w:r>
      <w:r w:rsidR="00FA3049">
        <w:rPr>
          <w:sz w:val="28"/>
          <w:szCs w:val="28"/>
        </w:rPr>
        <w:t>Р</w:t>
      </w:r>
      <w:r w:rsidRPr="001861AB">
        <w:rPr>
          <w:sz w:val="28"/>
          <w:szCs w:val="28"/>
        </w:rPr>
        <w:t>аспределены часы по темам в пределах установленного времени.</w:t>
      </w:r>
    </w:p>
    <w:p w:rsidR="00E44470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4) В содержании раскрыты следующие разделы Программы: </w:t>
      </w:r>
      <w:r w:rsidR="00E44470">
        <w:rPr>
          <w:sz w:val="28"/>
          <w:szCs w:val="28"/>
        </w:rPr>
        <w:t>содержание и методика работы; о</w:t>
      </w:r>
      <w:r w:rsidR="00E44470" w:rsidRPr="006A26DB">
        <w:rPr>
          <w:sz w:val="28"/>
          <w:szCs w:val="28"/>
        </w:rPr>
        <w:t>бласть теории и методики физической культуры и спорта</w:t>
      </w:r>
      <w:r w:rsidR="00E44470">
        <w:rPr>
          <w:bCs/>
          <w:sz w:val="28"/>
          <w:szCs w:val="28"/>
        </w:rPr>
        <w:t xml:space="preserve"> </w:t>
      </w:r>
      <w:r w:rsidR="00E44470" w:rsidRPr="006A26DB">
        <w:rPr>
          <w:bCs/>
          <w:sz w:val="28"/>
          <w:szCs w:val="28"/>
        </w:rPr>
        <w:t>(теоретическая подготовка)</w:t>
      </w:r>
      <w:r w:rsidR="00E44470">
        <w:rPr>
          <w:bCs/>
          <w:sz w:val="28"/>
          <w:szCs w:val="28"/>
        </w:rPr>
        <w:t>; о</w:t>
      </w:r>
      <w:r w:rsidR="00E44470" w:rsidRPr="006A26DB">
        <w:rPr>
          <w:sz w:val="28"/>
          <w:szCs w:val="28"/>
        </w:rPr>
        <w:t>бласть общей физической и специальной физической подготовки</w:t>
      </w:r>
      <w:r w:rsidR="00E44470">
        <w:rPr>
          <w:sz w:val="28"/>
          <w:szCs w:val="28"/>
        </w:rPr>
        <w:t xml:space="preserve"> </w:t>
      </w:r>
      <w:r w:rsidR="00E44470" w:rsidRPr="006A26DB">
        <w:rPr>
          <w:sz w:val="28"/>
          <w:szCs w:val="28"/>
        </w:rPr>
        <w:t>(физическая подготовка)</w:t>
      </w:r>
      <w:r w:rsidR="00E44470">
        <w:rPr>
          <w:sz w:val="28"/>
          <w:szCs w:val="28"/>
        </w:rPr>
        <w:t>; область избранного вида спорта.</w:t>
      </w:r>
    </w:p>
    <w:p w:rsidR="005302C3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5) </w:t>
      </w:r>
      <w:r w:rsidR="005302C3" w:rsidRPr="00BD3A8B">
        <w:rPr>
          <w:sz w:val="28"/>
          <w:szCs w:val="28"/>
        </w:rPr>
        <w:t>Методическая часть Программы</w:t>
      </w:r>
      <w:r w:rsidRPr="001861AB">
        <w:rPr>
          <w:sz w:val="28"/>
          <w:szCs w:val="28"/>
        </w:rPr>
        <w:t xml:space="preserve">. </w:t>
      </w:r>
      <w:r w:rsidR="005302C3">
        <w:rPr>
          <w:sz w:val="28"/>
          <w:szCs w:val="28"/>
        </w:rPr>
        <w:t>Э</w:t>
      </w:r>
      <w:r w:rsidRPr="001861AB">
        <w:rPr>
          <w:sz w:val="28"/>
          <w:szCs w:val="28"/>
        </w:rPr>
        <w:t>то</w:t>
      </w:r>
      <w:r w:rsidR="005302C3">
        <w:rPr>
          <w:sz w:val="28"/>
          <w:szCs w:val="28"/>
        </w:rPr>
        <w:t>т</w:t>
      </w:r>
      <w:r w:rsidRPr="001861AB">
        <w:rPr>
          <w:sz w:val="28"/>
          <w:szCs w:val="28"/>
        </w:rPr>
        <w:t xml:space="preserve"> ра</w:t>
      </w:r>
      <w:r w:rsidR="005302C3">
        <w:rPr>
          <w:sz w:val="28"/>
          <w:szCs w:val="28"/>
        </w:rPr>
        <w:t>здел Программы содержит: р</w:t>
      </w:r>
      <w:r w:rsidR="00E44470" w:rsidRPr="00BD3A8B">
        <w:rPr>
          <w:sz w:val="28"/>
          <w:szCs w:val="28"/>
        </w:rPr>
        <w:t>екомендации по проведению учебно-тренировочных занятий</w:t>
      </w:r>
      <w:r w:rsidR="005302C3">
        <w:rPr>
          <w:sz w:val="28"/>
          <w:szCs w:val="28"/>
        </w:rPr>
        <w:t>; о</w:t>
      </w:r>
      <w:r w:rsidR="00E44470" w:rsidRPr="006A26DB">
        <w:rPr>
          <w:sz w:val="28"/>
          <w:szCs w:val="28"/>
        </w:rPr>
        <w:t>бъемы максимальных тренировочных нагрузок</w:t>
      </w:r>
      <w:r w:rsidR="005302C3">
        <w:rPr>
          <w:sz w:val="28"/>
          <w:szCs w:val="28"/>
        </w:rPr>
        <w:t>; т</w:t>
      </w:r>
      <w:r w:rsidR="00E44470" w:rsidRPr="006A26DB">
        <w:rPr>
          <w:sz w:val="28"/>
          <w:szCs w:val="28"/>
        </w:rPr>
        <w:t>ребования к организации и проведению врачебно-педагогического, психологиче</w:t>
      </w:r>
      <w:r w:rsidR="005302C3">
        <w:rPr>
          <w:sz w:val="28"/>
          <w:szCs w:val="28"/>
        </w:rPr>
        <w:t xml:space="preserve">ского и биохимического </w:t>
      </w:r>
      <w:r w:rsidR="005302C3">
        <w:rPr>
          <w:sz w:val="28"/>
          <w:szCs w:val="28"/>
        </w:rPr>
        <w:lastRenderedPageBreak/>
        <w:t>контроля; м</w:t>
      </w:r>
      <w:r w:rsidR="00E44470" w:rsidRPr="006A26DB">
        <w:rPr>
          <w:sz w:val="28"/>
          <w:szCs w:val="28"/>
        </w:rPr>
        <w:t>едицинский контроль</w:t>
      </w:r>
      <w:r w:rsidR="005302C3">
        <w:rPr>
          <w:sz w:val="28"/>
          <w:szCs w:val="28"/>
        </w:rPr>
        <w:t>; в</w:t>
      </w:r>
      <w:r w:rsidR="00E44470">
        <w:rPr>
          <w:sz w:val="28"/>
          <w:szCs w:val="28"/>
        </w:rPr>
        <w:t>оспитательная работа</w:t>
      </w:r>
      <w:r w:rsidR="005302C3">
        <w:rPr>
          <w:sz w:val="28"/>
          <w:szCs w:val="28"/>
        </w:rPr>
        <w:t>; п</w:t>
      </w:r>
      <w:r w:rsidR="00E44470">
        <w:rPr>
          <w:sz w:val="28"/>
          <w:szCs w:val="28"/>
        </w:rPr>
        <w:t>сихологическая подготовка</w:t>
      </w:r>
      <w:r w:rsidR="005302C3">
        <w:rPr>
          <w:sz w:val="28"/>
          <w:szCs w:val="28"/>
        </w:rPr>
        <w:t>;</w:t>
      </w:r>
      <w:r w:rsidR="00E44470">
        <w:rPr>
          <w:sz w:val="28"/>
          <w:szCs w:val="28"/>
        </w:rPr>
        <w:t xml:space="preserve"> </w:t>
      </w:r>
      <w:r w:rsidR="005302C3">
        <w:rPr>
          <w:sz w:val="28"/>
          <w:szCs w:val="28"/>
        </w:rPr>
        <w:t>в</w:t>
      </w:r>
      <w:r w:rsidR="00E44470">
        <w:rPr>
          <w:sz w:val="28"/>
          <w:szCs w:val="28"/>
        </w:rPr>
        <w:t>осстановительные средства</w:t>
      </w:r>
      <w:r w:rsidR="005302C3">
        <w:rPr>
          <w:sz w:val="28"/>
          <w:szCs w:val="28"/>
        </w:rPr>
        <w:t>; а</w:t>
      </w:r>
      <w:r w:rsidR="00E44470">
        <w:rPr>
          <w:sz w:val="28"/>
          <w:szCs w:val="28"/>
        </w:rPr>
        <w:t>нтидопинговые мероприятия</w:t>
      </w:r>
    </w:p>
    <w:p w:rsidR="005302C3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6) Раздел </w:t>
      </w:r>
      <w:r w:rsidR="005302C3">
        <w:rPr>
          <w:sz w:val="28"/>
          <w:szCs w:val="28"/>
        </w:rPr>
        <w:t>с</w:t>
      </w:r>
      <w:r w:rsidR="005302C3" w:rsidRPr="006A26DB">
        <w:rPr>
          <w:sz w:val="28"/>
          <w:szCs w:val="28"/>
        </w:rPr>
        <w:t>истема контроля и зачетные требования</w:t>
      </w:r>
      <w:r w:rsidR="005302C3">
        <w:rPr>
          <w:sz w:val="28"/>
          <w:szCs w:val="28"/>
        </w:rPr>
        <w:t xml:space="preserve"> Программы содержит: к</w:t>
      </w:r>
      <w:r w:rsidR="005302C3" w:rsidRPr="0038797B">
        <w:rPr>
          <w:sz w:val="28"/>
          <w:szCs w:val="28"/>
        </w:rPr>
        <w:t>онтрольно-переводные нормативы (нормативы общей физической и специальной физической подготовки)</w:t>
      </w:r>
      <w:r w:rsidR="005302C3">
        <w:rPr>
          <w:sz w:val="28"/>
          <w:szCs w:val="28"/>
        </w:rPr>
        <w:t>; м</w:t>
      </w:r>
      <w:r w:rsidR="005302C3" w:rsidRPr="0038797B">
        <w:rPr>
          <w:sz w:val="28"/>
          <w:szCs w:val="28"/>
        </w:rPr>
        <w:t>етодические указания по организации промежуточной и итоговой аттестации обучающихся</w:t>
      </w:r>
      <w:r w:rsidR="005302C3">
        <w:rPr>
          <w:sz w:val="28"/>
          <w:szCs w:val="28"/>
        </w:rPr>
        <w:t>; т</w:t>
      </w:r>
      <w:r w:rsidR="005302C3" w:rsidRPr="0038797B">
        <w:rPr>
          <w:sz w:val="28"/>
          <w:szCs w:val="28"/>
        </w:rPr>
        <w:t xml:space="preserve">ребования к результатам освоения </w:t>
      </w:r>
      <w:r w:rsidR="005302C3">
        <w:rPr>
          <w:sz w:val="28"/>
          <w:szCs w:val="28"/>
        </w:rPr>
        <w:t xml:space="preserve">и условиям реализации </w:t>
      </w:r>
      <w:r w:rsidR="005302C3" w:rsidRPr="0038797B">
        <w:rPr>
          <w:sz w:val="28"/>
          <w:szCs w:val="28"/>
        </w:rPr>
        <w:t>Про</w:t>
      </w:r>
      <w:r w:rsidR="005302C3">
        <w:rPr>
          <w:sz w:val="28"/>
          <w:szCs w:val="28"/>
        </w:rPr>
        <w:t>граммы.</w:t>
      </w:r>
    </w:p>
    <w:p w:rsidR="005302C3" w:rsidRPr="001861AB" w:rsidRDefault="005302C3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Pr="001861A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 реализации Программы</w:t>
      </w:r>
      <w:r w:rsidRPr="001861AB">
        <w:rPr>
          <w:sz w:val="28"/>
          <w:szCs w:val="28"/>
        </w:rPr>
        <w:t>:</w:t>
      </w:r>
    </w:p>
    <w:p w:rsidR="00A76C08" w:rsidRPr="00A76C08" w:rsidRDefault="00A76C08" w:rsidP="00A76C08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360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76C08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A76C08" w:rsidRPr="00A76C08" w:rsidRDefault="00A76C08" w:rsidP="00A76C08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360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76C08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приобретение опыта и достижение стабильности выступления на официальных спортивных соревнованиях по виду спорта </w:t>
      </w:r>
      <w:r w:rsidR="00063B3A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«</w:t>
      </w:r>
      <w:r w:rsidRPr="00A76C08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велоспорт-шоссе</w:t>
      </w:r>
      <w:r w:rsidR="00063B3A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»</w:t>
      </w:r>
      <w:bookmarkStart w:id="0" w:name="_GoBack"/>
      <w:bookmarkEnd w:id="0"/>
      <w:r w:rsidRPr="00A76C08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;</w:t>
      </w:r>
    </w:p>
    <w:p w:rsidR="00A76C08" w:rsidRPr="00A76C08" w:rsidRDefault="00A76C08" w:rsidP="00A76C08">
      <w:pPr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360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76C08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формирование спортивной мотивации; </w:t>
      </w:r>
    </w:p>
    <w:p w:rsidR="00A76C08" w:rsidRPr="00A76C08" w:rsidRDefault="00A76C08" w:rsidP="00A76C08">
      <w:pPr>
        <w:widowControl/>
        <w:autoSpaceDE w:val="0"/>
        <w:adjustRightInd w:val="0"/>
        <w:ind w:firstLine="360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76C08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- укрепление здоровья обучающихся. 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</w:p>
    <w:p w:rsidR="005D3A59" w:rsidRDefault="005D3A59" w:rsidP="005302C3">
      <w:pPr>
        <w:ind w:firstLine="709"/>
        <w:jc w:val="both"/>
      </w:pPr>
    </w:p>
    <w:sectPr w:rsidR="005D3A59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55" w:rsidRDefault="00DE0F55" w:rsidP="00B00F97">
      <w:r>
        <w:separator/>
      </w:r>
    </w:p>
  </w:endnote>
  <w:endnote w:type="continuationSeparator" w:id="0">
    <w:p w:rsidR="00DE0F55" w:rsidRDefault="00DE0F55" w:rsidP="00B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3"/>
    </w:pPr>
  </w:p>
  <w:p w:rsidR="001861AB" w:rsidRDefault="00DE0F5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55" w:rsidRDefault="00DE0F55" w:rsidP="00B00F97">
      <w:r>
        <w:separator/>
      </w:r>
    </w:p>
  </w:footnote>
  <w:footnote w:type="continuationSeparator" w:id="0">
    <w:p w:rsidR="00DE0F55" w:rsidRDefault="00DE0F55" w:rsidP="00B0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5"/>
    </w:pPr>
  </w:p>
  <w:p w:rsidR="001861AB" w:rsidRDefault="00DE0F55">
    <w:pPr>
      <w:pStyle w:val="Standard"/>
      <w:jc w:val="right"/>
      <w:rPr>
        <w:color w:val="0000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4200"/>
    <w:multiLevelType w:val="hybridMultilevel"/>
    <w:tmpl w:val="657842F4"/>
    <w:lvl w:ilvl="0" w:tplc="517A4F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7"/>
    <w:rsid w:val="00063B3A"/>
    <w:rsid w:val="000A3644"/>
    <w:rsid w:val="0035052D"/>
    <w:rsid w:val="003643C1"/>
    <w:rsid w:val="005302C3"/>
    <w:rsid w:val="005D3A59"/>
    <w:rsid w:val="006B0DCA"/>
    <w:rsid w:val="007B7084"/>
    <w:rsid w:val="00A76C08"/>
    <w:rsid w:val="00B00F97"/>
    <w:rsid w:val="00DA2EDF"/>
    <w:rsid w:val="00DE0F55"/>
    <w:rsid w:val="00E44470"/>
    <w:rsid w:val="00F160D0"/>
    <w:rsid w:val="00F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35052D"/>
    <w:pPr>
      <w:widowControl/>
      <w:suppressAutoHyphens w:val="0"/>
      <w:autoSpaceDE w:val="0"/>
      <w:spacing w:before="240" w:after="6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">
    <w:name w:val="Основной текст (2)_"/>
    <w:link w:val="21"/>
    <w:uiPriority w:val="99"/>
    <w:locked/>
    <w:rsid w:val="003643C1"/>
    <w:rPr>
      <w:rFonts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43C1"/>
    <w:pPr>
      <w:widowControl/>
      <w:shd w:val="clear" w:color="auto" w:fill="FFFFFF"/>
      <w:suppressAutoHyphens w:val="0"/>
      <w:autoSpaceDN/>
      <w:spacing w:before="660" w:after="1440" w:line="322" w:lineRule="exact"/>
      <w:ind w:hanging="1080"/>
      <w:jc w:val="center"/>
      <w:textAlignment w:val="auto"/>
    </w:pPr>
    <w:rPr>
      <w:rFonts w:asciiTheme="minorHAnsi" w:eastAsiaTheme="minorHAnsi" w:hAnsiTheme="minorHAnsi" w:cs="Times New Roman"/>
      <w:kern w:val="0"/>
      <w:sz w:val="27"/>
      <w:szCs w:val="27"/>
      <w:lang w:eastAsia="en-US" w:bidi="ar-SA"/>
    </w:rPr>
  </w:style>
  <w:style w:type="character" w:customStyle="1" w:styleId="50">
    <w:name w:val="Заголовок 5 Знак"/>
    <w:basedOn w:val="a0"/>
    <w:link w:val="5"/>
    <w:rsid w:val="003505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3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02C3"/>
    <w:pPr>
      <w:widowControl/>
      <w:autoSpaceDN/>
      <w:ind w:left="720"/>
      <w:contextualSpacing/>
      <w:textAlignment w:val="auto"/>
    </w:pPr>
    <w:rPr>
      <w:rFonts w:eastAsia="Times New Roman" w:cs="Times New Roman"/>
      <w:b/>
      <w:bCs/>
      <w:color w:val="000000"/>
      <w:spacing w:val="2"/>
      <w:kern w:val="0"/>
      <w:sz w:val="36"/>
      <w:szCs w:val="3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35052D"/>
    <w:pPr>
      <w:widowControl/>
      <w:suppressAutoHyphens w:val="0"/>
      <w:autoSpaceDE w:val="0"/>
      <w:spacing w:before="240" w:after="6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">
    <w:name w:val="Основной текст (2)_"/>
    <w:link w:val="21"/>
    <w:uiPriority w:val="99"/>
    <w:locked/>
    <w:rsid w:val="003643C1"/>
    <w:rPr>
      <w:rFonts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43C1"/>
    <w:pPr>
      <w:widowControl/>
      <w:shd w:val="clear" w:color="auto" w:fill="FFFFFF"/>
      <w:suppressAutoHyphens w:val="0"/>
      <w:autoSpaceDN/>
      <w:spacing w:before="660" w:after="1440" w:line="322" w:lineRule="exact"/>
      <w:ind w:hanging="1080"/>
      <w:jc w:val="center"/>
      <w:textAlignment w:val="auto"/>
    </w:pPr>
    <w:rPr>
      <w:rFonts w:asciiTheme="minorHAnsi" w:eastAsiaTheme="minorHAnsi" w:hAnsiTheme="minorHAnsi" w:cs="Times New Roman"/>
      <w:kern w:val="0"/>
      <w:sz w:val="27"/>
      <w:szCs w:val="27"/>
      <w:lang w:eastAsia="en-US" w:bidi="ar-SA"/>
    </w:rPr>
  </w:style>
  <w:style w:type="character" w:customStyle="1" w:styleId="50">
    <w:name w:val="Заголовок 5 Знак"/>
    <w:basedOn w:val="a0"/>
    <w:link w:val="5"/>
    <w:rsid w:val="003505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3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02C3"/>
    <w:pPr>
      <w:widowControl/>
      <w:autoSpaceDN/>
      <w:ind w:left="720"/>
      <w:contextualSpacing/>
      <w:textAlignment w:val="auto"/>
    </w:pPr>
    <w:rPr>
      <w:rFonts w:eastAsia="Times New Roman" w:cs="Times New Roman"/>
      <w:b/>
      <w:bCs/>
      <w:color w:val="000000"/>
      <w:spacing w:val="2"/>
      <w:kern w:val="0"/>
      <w:sz w:val="36"/>
      <w:szCs w:val="3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2017-05-25T11:26:00Z</dcterms:created>
  <dcterms:modified xsi:type="dcterms:W3CDTF">2017-05-30T11:33:00Z</dcterms:modified>
</cp:coreProperties>
</file>