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7" w:rsidRPr="00814F9A" w:rsidRDefault="00B00F97" w:rsidP="00814F9A">
      <w:pPr>
        <w:pStyle w:val="Standard"/>
        <w:shd w:val="clear" w:color="auto" w:fill="FFFFFF"/>
        <w:ind w:firstLine="567"/>
        <w:jc w:val="center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Аннотация к дополнительной общеразвивающей прогр</w:t>
      </w:r>
      <w:r w:rsidR="00F160D0" w:rsidRPr="00814F9A">
        <w:rPr>
          <w:rFonts w:cs="Times New Roman"/>
          <w:sz w:val="28"/>
          <w:szCs w:val="28"/>
        </w:rPr>
        <w:t>амме по виду спорта «</w:t>
      </w:r>
      <w:r w:rsidR="002726ED" w:rsidRPr="00814F9A">
        <w:rPr>
          <w:rFonts w:cs="Times New Roman"/>
          <w:sz w:val="28"/>
          <w:szCs w:val="28"/>
        </w:rPr>
        <w:t>Пулевая стрельба</w:t>
      </w:r>
      <w:r w:rsidR="00F160D0" w:rsidRPr="00814F9A">
        <w:rPr>
          <w:rFonts w:cs="Times New Roman"/>
          <w:sz w:val="28"/>
          <w:szCs w:val="28"/>
        </w:rPr>
        <w:t>»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Для осуществления грамотного тренировочного процесса необходима специальная система, которой является данная дополнительная общеразвивающая программа спортивной подготовки </w:t>
      </w:r>
      <w:r w:rsidR="002726ED" w:rsidRPr="00814F9A">
        <w:rPr>
          <w:rFonts w:cs="Times New Roman"/>
          <w:sz w:val="28"/>
          <w:szCs w:val="28"/>
        </w:rPr>
        <w:t>пулевиков</w:t>
      </w:r>
      <w:r w:rsidRPr="00814F9A">
        <w:rPr>
          <w:rFonts w:cs="Times New Roman"/>
          <w:sz w:val="28"/>
          <w:szCs w:val="28"/>
        </w:rPr>
        <w:t>.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Программа разработана с учетом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воспитательная работа с </w:t>
      </w:r>
      <w:proofErr w:type="gramStart"/>
      <w:r w:rsidRPr="00814F9A">
        <w:rPr>
          <w:rFonts w:cs="Times New Roman"/>
          <w:sz w:val="28"/>
          <w:szCs w:val="28"/>
        </w:rPr>
        <w:t>обучающимися</w:t>
      </w:r>
      <w:proofErr w:type="gramEnd"/>
      <w:r w:rsidRPr="00814F9A">
        <w:rPr>
          <w:rFonts w:cs="Times New Roman"/>
          <w:sz w:val="28"/>
          <w:szCs w:val="28"/>
        </w:rPr>
        <w:t xml:space="preserve"> отделения </w:t>
      </w:r>
      <w:r w:rsidR="002726ED" w:rsidRPr="00814F9A">
        <w:rPr>
          <w:rFonts w:cs="Times New Roman"/>
          <w:sz w:val="28"/>
          <w:szCs w:val="28"/>
        </w:rPr>
        <w:t>«Пулевая стрельба»</w:t>
      </w:r>
      <w:r w:rsidR="002726ED" w:rsidRPr="00814F9A">
        <w:rPr>
          <w:rFonts w:cs="Times New Roman"/>
          <w:sz w:val="28"/>
          <w:szCs w:val="28"/>
        </w:rPr>
        <w:t xml:space="preserve"> групп</w:t>
      </w:r>
      <w:r w:rsidRPr="00814F9A">
        <w:rPr>
          <w:rFonts w:cs="Times New Roman"/>
          <w:sz w:val="28"/>
          <w:szCs w:val="28"/>
        </w:rPr>
        <w:t xml:space="preserve"> начальной подготовки </w:t>
      </w:r>
      <w:r w:rsidR="002726ED" w:rsidRPr="00814F9A">
        <w:rPr>
          <w:rFonts w:cs="Times New Roman"/>
          <w:sz w:val="28"/>
          <w:szCs w:val="28"/>
        </w:rPr>
        <w:t xml:space="preserve">и учебно-тренировочных групп </w:t>
      </w:r>
      <w:r w:rsidRPr="00814F9A">
        <w:rPr>
          <w:rFonts w:cs="Times New Roman"/>
          <w:sz w:val="28"/>
          <w:szCs w:val="28"/>
        </w:rPr>
        <w:t xml:space="preserve">в возрасте от </w:t>
      </w:r>
      <w:r w:rsidR="003643C1" w:rsidRPr="00814F9A">
        <w:rPr>
          <w:rFonts w:cs="Times New Roman"/>
          <w:sz w:val="28"/>
          <w:szCs w:val="28"/>
        </w:rPr>
        <w:t>10</w:t>
      </w:r>
      <w:r w:rsidRPr="00814F9A">
        <w:rPr>
          <w:rFonts w:cs="Times New Roman"/>
          <w:sz w:val="28"/>
          <w:szCs w:val="28"/>
        </w:rPr>
        <w:t xml:space="preserve"> до 18 лет.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Дополнительная общеразвивающая программа по виду спорта </w:t>
      </w:r>
      <w:r w:rsidR="002726ED" w:rsidRPr="00814F9A">
        <w:rPr>
          <w:rFonts w:cs="Times New Roman"/>
          <w:sz w:val="28"/>
          <w:szCs w:val="28"/>
        </w:rPr>
        <w:t>«Пулевая стрельба»</w:t>
      </w:r>
      <w:r w:rsidRPr="00814F9A">
        <w:rPr>
          <w:rFonts w:cs="Times New Roman"/>
          <w:sz w:val="28"/>
          <w:szCs w:val="28"/>
        </w:rPr>
        <w:t xml:space="preserve"> формирует у ребенка компетенции осуществления универсальных действий</w:t>
      </w:r>
      <w:r w:rsidRPr="00814F9A">
        <w:rPr>
          <w:rFonts w:cs="Times New Roman"/>
          <w:i/>
          <w:iCs/>
          <w:sz w:val="28"/>
          <w:szCs w:val="28"/>
        </w:rPr>
        <w:t>: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- </w:t>
      </w:r>
      <w:proofErr w:type="gramStart"/>
      <w:r w:rsidRPr="00814F9A">
        <w:rPr>
          <w:rFonts w:cs="Times New Roman"/>
          <w:sz w:val="28"/>
          <w:szCs w:val="28"/>
        </w:rPr>
        <w:t>личностных</w:t>
      </w:r>
      <w:proofErr w:type="gramEnd"/>
      <w:r w:rsidRPr="00814F9A">
        <w:rPr>
          <w:rFonts w:cs="Times New Roman"/>
          <w:sz w:val="28"/>
          <w:szCs w:val="28"/>
        </w:rPr>
        <w:t xml:space="preserve"> (самоопределение, нравственно-этическая ориентация);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- </w:t>
      </w:r>
      <w:proofErr w:type="gramStart"/>
      <w:r w:rsidRPr="00814F9A">
        <w:rPr>
          <w:rFonts w:cs="Times New Roman"/>
          <w:sz w:val="28"/>
          <w:szCs w:val="28"/>
        </w:rPr>
        <w:t>регулятивных</w:t>
      </w:r>
      <w:proofErr w:type="gramEnd"/>
      <w:r w:rsidRPr="00814F9A">
        <w:rPr>
          <w:rFonts w:cs="Times New Roman"/>
          <w:sz w:val="28"/>
          <w:szCs w:val="28"/>
        </w:rPr>
        <w:t xml:space="preserve"> (планирование, прогнозирование, контроль, коррекция, оценка);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- познавательных (</w:t>
      </w:r>
      <w:proofErr w:type="spellStart"/>
      <w:r w:rsidRPr="00814F9A">
        <w:rPr>
          <w:rFonts w:cs="Times New Roman"/>
          <w:sz w:val="28"/>
          <w:szCs w:val="28"/>
        </w:rPr>
        <w:t>общеучебные</w:t>
      </w:r>
      <w:proofErr w:type="spellEnd"/>
      <w:r w:rsidRPr="00814F9A">
        <w:rPr>
          <w:rFonts w:cs="Times New Roman"/>
          <w:sz w:val="28"/>
          <w:szCs w:val="28"/>
        </w:rPr>
        <w:t>, логические действия, а также действия постановки и решения проблем);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- коммуникативных 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2726ED" w:rsidRPr="00814F9A" w:rsidRDefault="00B00F97" w:rsidP="00814F9A">
      <w:pPr>
        <w:pStyle w:val="21"/>
        <w:spacing w:before="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F9A">
        <w:rPr>
          <w:rFonts w:ascii="Times New Roman" w:hAnsi="Times New Roman"/>
          <w:sz w:val="28"/>
          <w:szCs w:val="28"/>
        </w:rPr>
        <w:t>Цель дополнительной общеразвивающей программы по виду спорта «</w:t>
      </w:r>
      <w:r w:rsidR="002726ED" w:rsidRPr="00814F9A">
        <w:rPr>
          <w:rFonts w:ascii="Times New Roman" w:hAnsi="Times New Roman"/>
          <w:sz w:val="28"/>
          <w:szCs w:val="28"/>
        </w:rPr>
        <w:t>Пулевая стрельба» (далее-Программа):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всестороннее развитие личности;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выявление спортивно одаренных детей;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профессиональная ориентация для сферы физической культуры и спорта.</w:t>
      </w:r>
    </w:p>
    <w:p w:rsidR="002726ED" w:rsidRPr="00814F9A" w:rsidRDefault="002726ED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Основными задачами реализации Программы являются: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обучающихся</w:t>
      </w:r>
      <w:proofErr w:type="gramEnd"/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навыков адаптации к жизни в обществе, профессиональной ориентации;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>- выявление и поддержка детей, проявивших выдающиеся способности в спорте.</w:t>
      </w:r>
    </w:p>
    <w:p w:rsidR="002726ED" w:rsidRPr="00814F9A" w:rsidRDefault="003643C1" w:rsidP="00814F9A">
      <w:pPr>
        <w:pStyle w:val="21"/>
        <w:spacing w:before="0"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14F9A">
        <w:rPr>
          <w:rFonts w:ascii="Times New Roman" w:hAnsi="Times New Roman"/>
          <w:sz w:val="28"/>
          <w:szCs w:val="28"/>
        </w:rPr>
        <w:t xml:space="preserve">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обучающихся. </w:t>
      </w:r>
      <w:r w:rsidR="002726ED" w:rsidRPr="00814F9A">
        <w:rPr>
          <w:rFonts w:ascii="Times New Roman" w:eastAsia="Calibri" w:hAnsi="Times New Roman"/>
          <w:bCs/>
          <w:iCs/>
          <w:sz w:val="28"/>
          <w:szCs w:val="28"/>
        </w:rPr>
        <w:t xml:space="preserve">В основу отбора и систематизации материала положены принципы комплексности, преемственности и вариативности. </w:t>
      </w:r>
      <w:proofErr w:type="gramStart"/>
      <w:r w:rsidR="002726ED" w:rsidRPr="00814F9A">
        <w:rPr>
          <w:rFonts w:ascii="Times New Roman" w:eastAsia="Calibri" w:hAnsi="Times New Roman"/>
          <w:bCs/>
          <w:iCs/>
          <w:sz w:val="28"/>
          <w:szCs w:val="28"/>
        </w:rPr>
        <w:t>Принцип комплексности выражен в теснейшей взаимосвязи всех сторон учебно-тренировочного процесса: теоретической,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</w:t>
      </w:r>
      <w:proofErr w:type="gramEnd"/>
    </w:p>
    <w:p w:rsidR="002726ED" w:rsidRPr="00814F9A" w:rsidRDefault="002726ED" w:rsidP="00814F9A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814F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Принцип преемственности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спортсменов, в постепенном, от этапа к этапу </w:t>
      </w:r>
      <w:r w:rsidRPr="00814F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усложнении содержания тренировок, в росте объемов тренировочных и соревновательных нагрузок, в единстве задач, средств и методов подготовки в соответствии требованиям высшего  мастерства.</w:t>
      </w:r>
      <w:proofErr w:type="gramEnd"/>
      <w:r w:rsidRPr="00814F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Принцип вариативности дает определенную свободу выбора средств и методов, в определении времени для подготовки спортсменов. Исходя из конкретных обстоятельств, при решении той или иной педагогической задачи тренеры могут вносить свои коррективы в построение учебно-тренировочных циклов, занятий, не нарушая общих подходов.</w:t>
      </w:r>
    </w:p>
    <w:p w:rsidR="00B00F97" w:rsidRPr="00814F9A" w:rsidRDefault="00B00F97" w:rsidP="00814F9A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9A">
        <w:rPr>
          <w:rFonts w:ascii="Times New Roman" w:hAnsi="Times New Roman"/>
          <w:sz w:val="28"/>
          <w:szCs w:val="28"/>
        </w:rPr>
        <w:t xml:space="preserve">Ведущими </w:t>
      </w:r>
      <w:r w:rsidRPr="00814F9A">
        <w:rPr>
          <w:rFonts w:ascii="Times New Roman" w:hAnsi="Times New Roman"/>
          <w:iCs/>
          <w:sz w:val="28"/>
          <w:szCs w:val="28"/>
        </w:rPr>
        <w:t>методами</w:t>
      </w:r>
      <w:r w:rsidRPr="00814F9A">
        <w:rPr>
          <w:rFonts w:ascii="Times New Roman" w:hAnsi="Times New Roman"/>
          <w:sz w:val="28"/>
          <w:szCs w:val="28"/>
        </w:rPr>
        <w:t xml:space="preserve"> обучения, рекомендуемыми данной программой являются: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- словесные методы, создающие у </w:t>
      </w:r>
      <w:proofErr w:type="gramStart"/>
      <w:r w:rsidRPr="00814F9A">
        <w:rPr>
          <w:rFonts w:cs="Times New Roman"/>
          <w:sz w:val="28"/>
          <w:szCs w:val="28"/>
        </w:rPr>
        <w:t>обучающихся</w:t>
      </w:r>
      <w:proofErr w:type="gramEnd"/>
      <w:r w:rsidRPr="00814F9A">
        <w:rPr>
          <w:rFonts w:cs="Times New Roman"/>
          <w:sz w:val="28"/>
          <w:szCs w:val="28"/>
        </w:rPr>
        <w:t xml:space="preserve"> предварительное представление об изучаемом </w:t>
      </w:r>
      <w:r w:rsidR="005D45C2" w:rsidRPr="00814F9A">
        <w:rPr>
          <w:rFonts w:cs="Times New Roman"/>
          <w:sz w:val="28"/>
          <w:szCs w:val="28"/>
        </w:rPr>
        <w:t>действии</w:t>
      </w:r>
      <w:r w:rsidRPr="00814F9A">
        <w:rPr>
          <w:rFonts w:cs="Times New Roman"/>
          <w:sz w:val="28"/>
          <w:szCs w:val="28"/>
        </w:rPr>
        <w:t xml:space="preserve">. </w:t>
      </w:r>
      <w:proofErr w:type="gramStart"/>
      <w:r w:rsidRPr="00814F9A">
        <w:rPr>
          <w:rFonts w:cs="Times New Roman"/>
          <w:sz w:val="28"/>
          <w:szCs w:val="28"/>
        </w:rPr>
        <w:t>Для этой цели рекомендуется использовать: объяснение, рассказ, замечания; команды, распоряжения, указания, подсчет и т. д.;</w:t>
      </w:r>
      <w:proofErr w:type="gramEnd"/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изучаемых действиях;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- практические методы: метод упражнений, игровой метод, соревновательный. 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Основными формами организации образовательного и тренировочного процессов являются: 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тренировочные занятия с группой; 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индивидуальные тренировочные занятия; 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учебно-тренировочные сборы; </w:t>
      </w:r>
    </w:p>
    <w:p w:rsidR="002726ED" w:rsidRPr="002726ED" w:rsidRDefault="002726ED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726E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инструкторская и судейская практика; </w:t>
      </w:r>
    </w:p>
    <w:p w:rsidR="002726ED" w:rsidRPr="00814F9A" w:rsidRDefault="002726ED" w:rsidP="00814F9A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814F9A">
        <w:rPr>
          <w:rFonts w:eastAsia="Times New Roman" w:cs="Times New Roman"/>
          <w:kern w:val="0"/>
          <w:sz w:val="28"/>
          <w:szCs w:val="28"/>
          <w:lang w:bidi="ar-SA"/>
        </w:rPr>
        <w:t xml:space="preserve">- промежуточная и итоговая аттестация </w:t>
      </w:r>
      <w:proofErr w:type="gramStart"/>
      <w:r w:rsidRPr="00814F9A">
        <w:rPr>
          <w:rFonts w:eastAsia="Times New Roman" w:cs="Times New Roman"/>
          <w:kern w:val="0"/>
          <w:sz w:val="28"/>
          <w:szCs w:val="28"/>
          <w:lang w:bidi="ar-SA"/>
        </w:rPr>
        <w:t>обучающихся</w:t>
      </w:r>
      <w:proofErr w:type="gramEnd"/>
      <w:r w:rsidRPr="00814F9A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B00F97" w:rsidRPr="00814F9A" w:rsidRDefault="00B00F97" w:rsidP="00814F9A">
      <w:pPr>
        <w:pStyle w:val="Standard"/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>В основу методики физической подготовки дополнительной общеразвивающей программы по виду спорта «</w:t>
      </w:r>
      <w:r w:rsidR="002726ED" w:rsidRPr="00814F9A">
        <w:rPr>
          <w:rFonts w:cs="Times New Roman"/>
          <w:sz w:val="28"/>
          <w:szCs w:val="28"/>
        </w:rPr>
        <w:t>Пулевая стрельба</w:t>
      </w:r>
      <w:r w:rsidRPr="00814F9A">
        <w:rPr>
          <w:rFonts w:cs="Times New Roman"/>
          <w:sz w:val="28"/>
          <w:szCs w:val="28"/>
        </w:rPr>
        <w:t xml:space="preserve">» положена концепция тренировки, как научно обоснованная теория управления повышением физического потенциала </w:t>
      </w:r>
      <w:proofErr w:type="gramStart"/>
      <w:r w:rsidRPr="00814F9A">
        <w:rPr>
          <w:rFonts w:cs="Times New Roman"/>
          <w:sz w:val="28"/>
          <w:szCs w:val="28"/>
        </w:rPr>
        <w:t>обучающихся</w:t>
      </w:r>
      <w:proofErr w:type="gramEnd"/>
      <w:r w:rsidRPr="00814F9A">
        <w:rPr>
          <w:rFonts w:cs="Times New Roman"/>
          <w:sz w:val="28"/>
          <w:szCs w:val="28"/>
        </w:rPr>
        <w:t>.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14F9A">
        <w:rPr>
          <w:rFonts w:cs="Times New Roman"/>
          <w:sz w:val="28"/>
          <w:szCs w:val="28"/>
        </w:rPr>
        <w:t xml:space="preserve">На основе требований, предъявляемых к разработке дополнительных общеобразовательных Программ в области физической культуры и спорта, структура дополнительной общеразвивающей программы по виду спорта </w:t>
      </w:r>
      <w:r w:rsidR="003643C1" w:rsidRPr="00814F9A">
        <w:rPr>
          <w:rFonts w:cs="Times New Roman"/>
          <w:sz w:val="28"/>
          <w:szCs w:val="28"/>
        </w:rPr>
        <w:t>«</w:t>
      </w:r>
      <w:r w:rsidR="002726ED" w:rsidRPr="00814F9A">
        <w:rPr>
          <w:rFonts w:cs="Times New Roman"/>
          <w:sz w:val="28"/>
          <w:szCs w:val="28"/>
        </w:rPr>
        <w:t>Пулевая стрельба</w:t>
      </w:r>
      <w:r w:rsidR="003643C1" w:rsidRPr="00814F9A">
        <w:rPr>
          <w:rFonts w:cs="Times New Roman"/>
          <w:sz w:val="28"/>
          <w:szCs w:val="28"/>
        </w:rPr>
        <w:t>»</w:t>
      </w:r>
      <w:r w:rsidRPr="00814F9A">
        <w:rPr>
          <w:rFonts w:cs="Times New Roman"/>
          <w:sz w:val="28"/>
          <w:szCs w:val="28"/>
        </w:rPr>
        <w:t xml:space="preserve"> содержит: пояснительную записку; нормативную часть Программы; учебный план Программы; содержание Программы; методическую часть Программы; систему контроля и зачетные требования.</w:t>
      </w:r>
    </w:p>
    <w:p w:rsidR="00B00F97" w:rsidRPr="00814F9A" w:rsidRDefault="00B00F97" w:rsidP="00814F9A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814F9A">
        <w:rPr>
          <w:rFonts w:cs="Times New Roman"/>
          <w:sz w:val="28"/>
          <w:szCs w:val="28"/>
        </w:rPr>
        <w:t>1) Пояснительная записка раскрывает обоснование необходимости разработки и внедрения предлагаемой Программы: актуальность; практическ</w:t>
      </w:r>
      <w:r w:rsidR="00F86E75" w:rsidRPr="00814F9A">
        <w:rPr>
          <w:rFonts w:cs="Times New Roman"/>
          <w:sz w:val="28"/>
          <w:szCs w:val="28"/>
        </w:rPr>
        <w:t>ую значимость; новизну</w:t>
      </w:r>
      <w:r w:rsidRPr="00814F9A">
        <w:rPr>
          <w:rFonts w:cs="Times New Roman"/>
          <w:sz w:val="28"/>
          <w:szCs w:val="28"/>
        </w:rPr>
        <w:t>, а так же цели и задачи программы; особенности программы; особенности возрастной группы детей, которым адресована программа; краткое описание основных способов и форм работы с детьми, методов и технологий обучения; прогнозируемые результаты (требования к знаниям и умениям) которыми должны овладеть дети.</w:t>
      </w:r>
      <w:proofErr w:type="gramEnd"/>
    </w:p>
    <w:p w:rsidR="00093954" w:rsidRPr="00814F9A" w:rsidRDefault="00B00F97" w:rsidP="00814F9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14F9A">
        <w:rPr>
          <w:rFonts w:cs="Times New Roman"/>
          <w:sz w:val="28"/>
          <w:szCs w:val="28"/>
        </w:rPr>
        <w:lastRenderedPageBreak/>
        <w:t xml:space="preserve">2) Нормативная часть Программы раскрывает </w:t>
      </w:r>
      <w:r w:rsidR="00093954" w:rsidRPr="00814F9A">
        <w:rPr>
          <w:rFonts w:cs="Times New Roman"/>
          <w:sz w:val="28"/>
          <w:szCs w:val="28"/>
        </w:rPr>
        <w:t>специфику организации обучения:</w:t>
      </w:r>
      <w:r w:rsidR="0035052D" w:rsidRPr="00814F9A">
        <w:rPr>
          <w:rFonts w:cs="Times New Roman"/>
          <w:sz w:val="28"/>
          <w:szCs w:val="28"/>
        </w:rPr>
        <w:t xml:space="preserve"> 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(режим работы)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с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оотношение объемов тренировочного процесса по видам подготовки на этапах спортивной подготовки по виду спорта пулевая стрельба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proofErr w:type="gramEnd"/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093954" w:rsidRPr="00093954">
        <w:rPr>
          <w:rFonts w:eastAsia="Calibri" w:cs="Times New Roman"/>
          <w:kern w:val="0"/>
          <w:sz w:val="28"/>
          <w:szCs w:val="28"/>
          <w:lang w:eastAsia="ru-RU" w:bidi="ar-SA"/>
        </w:rPr>
        <w:t>ланируемые показатели соревновательной деятельности по виду спорта пулевая стрельба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; в</w:t>
      </w:r>
      <w:r w:rsidR="00093954" w:rsidRPr="00093954">
        <w:rPr>
          <w:rFonts w:eastAsia="Calibri" w:cs="Times New Roman"/>
          <w:kern w:val="0"/>
          <w:sz w:val="28"/>
          <w:szCs w:val="28"/>
          <w:lang w:eastAsia="ru-RU" w:bidi="ar-SA"/>
        </w:rPr>
        <w:t>лияние физических качеств и телосложения на результативность по виду спорта «пулевая стрельба»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н</w:t>
      </w:r>
      <w:r w:rsidR="00093954" w:rsidRPr="00093954">
        <w:rPr>
          <w:rFonts w:eastAsia="Calibri" w:cs="Times New Roman"/>
          <w:kern w:val="0"/>
          <w:sz w:val="28"/>
          <w:szCs w:val="28"/>
          <w:lang w:eastAsia="ru-RU" w:bidi="ar-SA"/>
        </w:rPr>
        <w:t>ормативы максимального объема тренировочных нагрузок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еречень тренировочных сборов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093954" w:rsidRPr="0009395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="00093954" w:rsidRPr="00093954">
        <w:rPr>
          <w:rFonts w:eastAsia="Calibri" w:cs="Times New Roman"/>
          <w:kern w:val="0"/>
          <w:sz w:val="28"/>
          <w:szCs w:val="28"/>
          <w:lang w:eastAsia="ru-RU" w:bidi="ar-SA"/>
        </w:rPr>
        <w:t>борудование и спортивный инвентарь, необходимый для прохождения спортивной подготовки</w:t>
      </w:r>
      <w:r w:rsidR="00093954" w:rsidRPr="00814F9A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беспечение спортивной экипировкой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с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портивная экипировка, передаваемая в индивидуальное пользование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00F97" w:rsidRPr="00814F9A" w:rsidRDefault="00B00F97" w:rsidP="00814F9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14F9A">
        <w:rPr>
          <w:rFonts w:cs="Times New Roman"/>
          <w:sz w:val="28"/>
          <w:szCs w:val="28"/>
        </w:rPr>
        <w:t>3) Учебный план распределения программного материала для групп</w:t>
      </w:r>
      <w:r w:rsidR="00E44470" w:rsidRPr="00814F9A">
        <w:rPr>
          <w:rFonts w:cs="Times New Roman"/>
          <w:sz w:val="28"/>
          <w:szCs w:val="28"/>
        </w:rPr>
        <w:t xml:space="preserve"> НП</w:t>
      </w:r>
      <w:r w:rsidR="00093954" w:rsidRPr="00814F9A">
        <w:rPr>
          <w:rFonts w:cs="Times New Roman"/>
          <w:sz w:val="28"/>
          <w:szCs w:val="28"/>
        </w:rPr>
        <w:t xml:space="preserve"> и УТГ</w:t>
      </w:r>
      <w:r w:rsidRPr="00814F9A">
        <w:rPr>
          <w:rFonts w:cs="Times New Roman"/>
          <w:sz w:val="28"/>
          <w:szCs w:val="28"/>
        </w:rPr>
        <w:t xml:space="preserve"> раскрывает последовательность разделов и тем предлагаемого курса обучения и количество часов, выделенных на их освоение, соотношение теоретических и практических занятий. </w:t>
      </w:r>
      <w:r w:rsidR="00F86E75" w:rsidRPr="00814F9A">
        <w:rPr>
          <w:rFonts w:cs="Times New Roman"/>
          <w:sz w:val="28"/>
          <w:szCs w:val="28"/>
        </w:rPr>
        <w:t>Р</w:t>
      </w:r>
      <w:r w:rsidRPr="00814F9A">
        <w:rPr>
          <w:rFonts w:cs="Times New Roman"/>
          <w:sz w:val="28"/>
          <w:szCs w:val="28"/>
        </w:rPr>
        <w:t>аспределены часы по темам в пределах установленного времени.</w:t>
      </w:r>
    </w:p>
    <w:p w:rsidR="00093954" w:rsidRPr="00814F9A" w:rsidRDefault="00B00F97" w:rsidP="00814F9A">
      <w:pPr>
        <w:ind w:firstLine="709"/>
        <w:jc w:val="both"/>
        <w:rPr>
          <w:rFonts w:cs="Times New Roman"/>
          <w:bCs/>
          <w:iCs/>
          <w:sz w:val="28"/>
          <w:szCs w:val="28"/>
          <w:lang w:eastAsia="ar-SA"/>
        </w:rPr>
      </w:pPr>
      <w:r w:rsidRPr="00814F9A">
        <w:rPr>
          <w:rFonts w:cs="Times New Roman"/>
          <w:sz w:val="28"/>
          <w:szCs w:val="28"/>
        </w:rPr>
        <w:t xml:space="preserve">4) В содержании раскрыты следующие разделы Программы: 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План-схема годичного цикла подготовки в группах начальной подготовки обучения (распределение программного матери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а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ла)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; п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лан-схема годичного цикла подготовки в учебно-тренировочных группах 1-го года обучения (распределение программного материала)</w:t>
      </w:r>
      <w:r w:rsidR="00093954" w:rsidRPr="00814F9A">
        <w:rPr>
          <w:rFonts w:cs="Times New Roman"/>
          <w:bCs/>
          <w:iCs/>
          <w:sz w:val="28"/>
          <w:szCs w:val="28"/>
          <w:lang w:eastAsia="ar-SA"/>
        </w:rPr>
        <w:t>.</w:t>
      </w:r>
    </w:p>
    <w:p w:rsidR="005302C3" w:rsidRPr="00814F9A" w:rsidRDefault="00B00F97" w:rsidP="00814F9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14F9A">
        <w:rPr>
          <w:rFonts w:cs="Times New Roman"/>
          <w:sz w:val="28"/>
          <w:szCs w:val="28"/>
        </w:rPr>
        <w:t xml:space="preserve">5) </w:t>
      </w:r>
      <w:r w:rsidR="00814F9A" w:rsidRPr="00814F9A">
        <w:rPr>
          <w:rFonts w:cs="Times New Roman"/>
          <w:sz w:val="28"/>
          <w:szCs w:val="28"/>
        </w:rPr>
        <w:t>Р</w:t>
      </w:r>
      <w:r w:rsidRPr="00814F9A">
        <w:rPr>
          <w:rFonts w:cs="Times New Roman"/>
          <w:sz w:val="28"/>
          <w:szCs w:val="28"/>
        </w:rPr>
        <w:t>а</w:t>
      </w:r>
      <w:r w:rsidR="005302C3" w:rsidRPr="00814F9A">
        <w:rPr>
          <w:rFonts w:cs="Times New Roman"/>
          <w:sz w:val="28"/>
          <w:szCs w:val="28"/>
        </w:rPr>
        <w:t>здел</w:t>
      </w:r>
      <w:r w:rsidR="00814F9A" w:rsidRPr="00814F9A">
        <w:rPr>
          <w:rFonts w:cs="Times New Roman"/>
          <w:sz w:val="28"/>
          <w:szCs w:val="28"/>
        </w:rPr>
        <w:t xml:space="preserve"> «методическая часть</w:t>
      </w:r>
      <w:r w:rsidR="005302C3" w:rsidRPr="00814F9A">
        <w:rPr>
          <w:rFonts w:cs="Times New Roman"/>
          <w:sz w:val="28"/>
          <w:szCs w:val="28"/>
        </w:rPr>
        <w:t xml:space="preserve"> Программы</w:t>
      </w:r>
      <w:r w:rsidR="00814F9A" w:rsidRPr="00814F9A">
        <w:rPr>
          <w:rFonts w:cs="Times New Roman"/>
          <w:sz w:val="28"/>
          <w:szCs w:val="28"/>
        </w:rPr>
        <w:t>»</w:t>
      </w:r>
      <w:r w:rsidR="005302C3" w:rsidRPr="00814F9A">
        <w:rPr>
          <w:rFonts w:cs="Times New Roman"/>
          <w:sz w:val="28"/>
          <w:szCs w:val="28"/>
        </w:rPr>
        <w:t xml:space="preserve"> содержит</w:t>
      </w:r>
      <w:r w:rsidR="00814F9A" w:rsidRPr="00814F9A">
        <w:rPr>
          <w:rFonts w:cs="Times New Roman"/>
          <w:sz w:val="28"/>
          <w:szCs w:val="28"/>
        </w:rPr>
        <w:t xml:space="preserve"> следующие подразделы</w:t>
      </w:r>
      <w:r w:rsidR="005302C3" w:rsidRPr="00814F9A">
        <w:rPr>
          <w:rFonts w:cs="Times New Roman"/>
          <w:sz w:val="28"/>
          <w:szCs w:val="28"/>
        </w:rPr>
        <w:t xml:space="preserve">: 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одержание изучаемого курса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ф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изическая подготовка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т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ехническая подготовка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т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актическая подготовка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с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оревновательный пери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од; м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орально-волевая психологическая подготовка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в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осстановительные средства и мероприятия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п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рофилактика отрицательных воздействий тренировочных нагрузок в пулевой стрельбе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п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едагогический и врачебный контроль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093954" w:rsidRPr="00814F9A">
        <w:rPr>
          <w:rFonts w:eastAsia="Calibri" w:cs="Times New Roman"/>
          <w:kern w:val="0"/>
          <w:sz w:val="28"/>
          <w:szCs w:val="28"/>
          <w:lang w:eastAsia="en-US" w:bidi="ar-SA"/>
        </w:rPr>
        <w:t>и</w:t>
      </w:r>
      <w:r w:rsidR="00093954" w:rsidRPr="00093954">
        <w:rPr>
          <w:rFonts w:eastAsia="Calibri" w:cs="Times New Roman"/>
          <w:kern w:val="0"/>
          <w:sz w:val="28"/>
          <w:szCs w:val="28"/>
          <w:lang w:eastAsia="en-US" w:bidi="ar-SA"/>
        </w:rPr>
        <w:t>зучение правил соревнований, инструкторская и судейская практика</w:t>
      </w:r>
      <w:r w:rsidR="00093954" w:rsidRPr="00814F9A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оспитательная работа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о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беспечение Программы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п</w:t>
      </w:r>
      <w:r w:rsidR="00093954" w:rsidRPr="00093954">
        <w:rPr>
          <w:rFonts w:eastAsia="Times New Roman" w:cs="Times New Roman"/>
          <w:kern w:val="0"/>
          <w:sz w:val="28"/>
          <w:szCs w:val="28"/>
          <w:lang w:eastAsia="ru-RU" w:bidi="ar-SA"/>
        </w:rPr>
        <w:t>ланы антидопинговых мероприятий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proofErr w:type="gramEnd"/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ребования к технике безопасности</w:t>
      </w:r>
      <w:r w:rsidR="00093954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B3810" w:rsidRPr="00814F9A" w:rsidRDefault="00B00F97" w:rsidP="00814F9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14F9A">
        <w:rPr>
          <w:rFonts w:cs="Times New Roman"/>
          <w:sz w:val="28"/>
          <w:szCs w:val="28"/>
        </w:rPr>
        <w:t xml:space="preserve">6) </w:t>
      </w:r>
      <w:r w:rsidR="00814F9A" w:rsidRPr="00814F9A">
        <w:rPr>
          <w:rFonts w:cs="Times New Roman"/>
          <w:sz w:val="28"/>
          <w:szCs w:val="28"/>
        </w:rPr>
        <w:t>Р</w:t>
      </w:r>
      <w:r w:rsidRPr="00814F9A">
        <w:rPr>
          <w:rFonts w:cs="Times New Roman"/>
          <w:sz w:val="28"/>
          <w:szCs w:val="28"/>
        </w:rPr>
        <w:t xml:space="preserve">аздел </w:t>
      </w:r>
      <w:r w:rsidR="00814F9A" w:rsidRPr="00814F9A">
        <w:rPr>
          <w:rFonts w:cs="Times New Roman"/>
          <w:sz w:val="28"/>
          <w:szCs w:val="28"/>
        </w:rPr>
        <w:t>«</w:t>
      </w:r>
      <w:r w:rsidR="005302C3" w:rsidRPr="00814F9A">
        <w:rPr>
          <w:rFonts w:cs="Times New Roman"/>
          <w:sz w:val="28"/>
          <w:szCs w:val="28"/>
        </w:rPr>
        <w:t>система контроля и зачетные требования Программы</w:t>
      </w:r>
      <w:r w:rsidR="00814F9A" w:rsidRPr="00814F9A">
        <w:rPr>
          <w:rFonts w:cs="Times New Roman"/>
          <w:sz w:val="28"/>
          <w:szCs w:val="28"/>
        </w:rPr>
        <w:t>»</w:t>
      </w:r>
      <w:r w:rsidR="005302C3" w:rsidRPr="00814F9A">
        <w:rPr>
          <w:rFonts w:cs="Times New Roman"/>
          <w:sz w:val="28"/>
          <w:szCs w:val="28"/>
        </w:rPr>
        <w:t xml:space="preserve"> </w:t>
      </w:r>
      <w:r w:rsidR="00814F9A" w:rsidRPr="00814F9A">
        <w:rPr>
          <w:rFonts w:cs="Times New Roman"/>
          <w:sz w:val="28"/>
          <w:szCs w:val="28"/>
        </w:rPr>
        <w:t>включает</w:t>
      </w:r>
      <w:r w:rsidR="005302C3" w:rsidRPr="00814F9A">
        <w:rPr>
          <w:rFonts w:cs="Times New Roman"/>
          <w:sz w:val="28"/>
          <w:szCs w:val="28"/>
        </w:rPr>
        <w:t xml:space="preserve">: 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ормы контроля и оценки деятельности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м</w:t>
      </w:r>
      <w:r w:rsidR="00BB3810" w:rsidRPr="00BB3810">
        <w:rPr>
          <w:rFonts w:eastAsia="Times New Roman" w:cs="Times New Roman"/>
          <w:kern w:val="0"/>
          <w:sz w:val="28"/>
          <w:szCs w:val="28"/>
          <w:lang w:eastAsia="ru-RU" w:bidi="ar-SA"/>
        </w:rPr>
        <w:t>етодические рекомендации по принятию тестов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о</w:t>
      </w:r>
      <w:r w:rsidR="00BB3810" w:rsidRPr="00BB3810">
        <w:rPr>
          <w:rFonts w:eastAsia="Times New Roman" w:cs="Times New Roman"/>
          <w:kern w:val="0"/>
          <w:sz w:val="28"/>
          <w:szCs w:val="28"/>
          <w:lang w:eastAsia="ru-RU" w:bidi="ar-SA"/>
        </w:rPr>
        <w:t>ценка общей физической подготовленности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о</w:t>
      </w:r>
      <w:r w:rsidR="00BB3810" w:rsidRPr="00BB3810">
        <w:rPr>
          <w:rFonts w:eastAsia="Times New Roman" w:cs="Times New Roman"/>
          <w:kern w:val="0"/>
          <w:sz w:val="28"/>
          <w:szCs w:val="28"/>
          <w:lang w:eastAsia="ru-RU" w:bidi="ar-SA"/>
        </w:rPr>
        <w:t>ценка специальной физической и технической подготовленности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о</w:t>
      </w:r>
      <w:r w:rsidR="00BB3810" w:rsidRPr="00BB3810">
        <w:rPr>
          <w:rFonts w:eastAsia="Times New Roman" w:cs="Times New Roman"/>
          <w:kern w:val="0"/>
          <w:sz w:val="28"/>
          <w:szCs w:val="28"/>
          <w:lang w:eastAsia="ru-RU" w:bidi="ar-SA"/>
        </w:rPr>
        <w:t>ценка и контроль тренировочной деятельности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о</w:t>
      </w:r>
      <w:r w:rsidR="00BB3810" w:rsidRPr="00BB3810">
        <w:rPr>
          <w:rFonts w:eastAsia="Times New Roman" w:cs="Times New Roman"/>
          <w:kern w:val="0"/>
          <w:sz w:val="28"/>
          <w:szCs w:val="28"/>
          <w:lang w:eastAsia="ru-RU" w:bidi="ar-SA"/>
        </w:rPr>
        <w:t>ценка и контроль соревновательной деятельности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; т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ребования к результатам освоения программ спортивной подготовки на каждом из этапов спортивной подготовки</w:t>
      </w:r>
      <w:r w:rsidR="00BB3810" w:rsidRPr="00814F9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</w:p>
    <w:p w:rsidR="005302C3" w:rsidRPr="00814F9A" w:rsidRDefault="005302C3" w:rsidP="00814F9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14F9A">
        <w:rPr>
          <w:rFonts w:cs="Times New Roman"/>
          <w:sz w:val="28"/>
          <w:szCs w:val="28"/>
        </w:rPr>
        <w:t>Основные задачи реализации Программы: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На этапе начальной подготовки: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val="x-none"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сознательного отношения к занятиям физической культурой и стойкого интереса к пулевой стрельбе;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всестороннее гармоничное развитие физических качеств;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- укрепление здоровья и закаливание организма учащихся;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усвоение мер безопасности при обращении с оружием и правил поведения в местах проведения стрельб, формирование навыков их выполнения;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изучение материальной части оружия;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ознакомление с открытым прицелом, усвоение правила прицеливания при выполнении выстрела;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общее ознакомление с понятиями: «район колебаний», «ожидание» и «встреча» выстрела, сохранение «рабочего состояния» при выполнении выстрела, понимание сути этих явлений и овладение умением выполнять выстрел;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умение выполнять нажим на спусковой крючок плавно, усиливая давление постепенно, без резкого ускорения движения указательного пальца;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разучивание и освоение элементов техники выполнения «выстрела» без патрона, выполнение выстрелов на «кучность»;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усвоение обязанностей и прав участника соревнований, условий выполнения упражнений в соответствии с правилами соревнований;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отбор перспективных юных спортсменов для дальнейших занятий по виду спорта пулевая стрельба.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На тренировочном этапе (этап базовой подготовки):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укрепление интереса к пулевой стрельбе;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дальнейшее укрепление здоровья и закаливания организма </w:t>
      </w:r>
      <w:proofErr w:type="gramStart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обучаемых</w:t>
      </w:r>
      <w:proofErr w:type="gramEnd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повышение уровня физической подготовленности стрелков, совершенствование специальных качеств: силовой выносливости, статической выносливости, координировании движений, ловкости, равновесия, скоростных проявлениях;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закрепление знаний о мерах безопасности при обращении с оружием и правилах поведения в местах проведения стрельб, закрепления навыков их выполнения;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изучение материальной части пневматического оружия избранного вида стрельбы;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прочного навыка выполнения выстрела в «районе колебаний» без «ожидания» и «встречи» его и сохранять «рабочее состояние» при выполнении выстрела до, во время и после него;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ознакомление с содержанием понятия «координирование» работ по удержанию системы «стрелок-оружие», прицеливанию и нажиму на спусковой крючок при </w:t>
      </w:r>
      <w:proofErr w:type="spellStart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затаивании</w:t>
      </w:r>
      <w:proofErr w:type="spellEnd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дыхания («параллельность работ»), понимание сути этого явления, </w:t>
      </w:r>
      <w:proofErr w:type="gramStart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овладение</w:t>
      </w:r>
      <w:proofErr w:type="gramEnd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умением выполняя выстрел, контролировать «параллельность работ», при тревожных сигналах о «неблагополучии» откладывать выстрел, не допускать ошибок;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приобретение навыков устранения неполадок в материальной части оружия;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изучение правил соревнований по пулевой стрельбе и овладение навыками инструкторской и судейской практик;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- дальнейшее освоение техники выполнения выстрела из оружия избранного вида стрельбы;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увеличение тренировочной нагрузки (развитие силовой выносливости);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ознакомление с самоконтролем, необходимостью контролировать свое состояние, ведение дневника;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твердое усвоение обязанностей и прав участника соревнований и участие в соревнованиях: классификационных и календарных, выполнение разрядов.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На тренировочном этапе (этапе спортивной специализации):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обеспечение разносторонней физической подготовки стрелков-пулевиков и формирование специальных физических качеств, определяющих спортивный рост и успехи в соревнованиях;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закрепление знаний о мерах безопасности при обращении с оружием и правилах поведения в местах проведения стрельб, доведения их выполнения до автоматизма;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совершенствование навыков устранения неполадок в материальной части оружия;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формирование навыка координировать удержание системы «стрелок-оружие», прицеливание, нажим на спусковой крючок при </w:t>
      </w:r>
      <w:proofErr w:type="spellStart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затаивании</w:t>
      </w:r>
      <w:proofErr w:type="spellEnd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дыхания («параллельность работ»);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совершенствование техники выполнения выстрела из оружия избранного вида стрельбы: умение удерживать в устойчивом положении систему «стрелок-оружие», прицеливаясь при выполнении выстрелов;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увеличение тренировочной нагрузки: длительное многократное нахождение в изготовке без значительного утомления и болевых ощущений как средство выработки устойчивости системы «стрелок-оружие» и силовой выносливости, достаточных для выполнения упражнений из оружия избранного вида стрельбы;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развитие внутреннего контроля (умение «слушать себя») за статической работой мышц, удерживающих систему «стрелок-оружие»;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ознакомление с понятиями: свойства внимания: объем и распределение, законы распределения внимания; один из видов представлений - двигательные (</w:t>
      </w:r>
      <w:proofErr w:type="spellStart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идеомоторика</w:t>
      </w:r>
      <w:proofErr w:type="spellEnd"/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), условия формирования двигательно-мышечных представлений; воля, ее воспитание в преодолении внешних и внутренних препятствий, проявления в чертах характера; чувства или эмоции - переживание отношения к происходящему (общее представление);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воспитание черт характера, необходимых спортсмену и соответствующих нормам высокой морали, гражданской и спортивной этики;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воспитание самодисциплины, самоконтроль и ведение дневника;</w:t>
      </w:r>
    </w:p>
    <w:p w:rsidR="00BB3810" w:rsidRPr="00BB3810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участие в соревнованиях: классификационных и календарных, выполнение разрядов;</w:t>
      </w:r>
    </w:p>
    <w:p w:rsidR="005D3A59" w:rsidRPr="00814F9A" w:rsidRDefault="00BB3810" w:rsidP="00814F9A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3810">
        <w:rPr>
          <w:rFonts w:eastAsia="Calibri" w:cs="Times New Roman"/>
          <w:kern w:val="0"/>
          <w:sz w:val="28"/>
          <w:szCs w:val="28"/>
          <w:lang w:eastAsia="en-US" w:bidi="ar-SA"/>
        </w:rPr>
        <w:t>- освоение правил соревнований по пулевой стрельбе и овладение навыками инструкторской и судейской практик.</w:t>
      </w:r>
      <w:bookmarkStart w:id="0" w:name="_GoBack"/>
      <w:bookmarkEnd w:id="0"/>
    </w:p>
    <w:sectPr w:rsidR="005D3A59" w:rsidRPr="00814F9A" w:rsidSect="00814F9A">
      <w:headerReference w:type="default" r:id="rId8"/>
      <w:footerReference w:type="default" r:id="rId9"/>
      <w:pgSz w:w="11906" w:h="16838"/>
      <w:pgMar w:top="284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C5" w:rsidRDefault="008B41C5" w:rsidP="00B00F97">
      <w:r>
        <w:separator/>
      </w:r>
    </w:p>
  </w:endnote>
  <w:endnote w:type="continuationSeparator" w:id="0">
    <w:p w:rsidR="008B41C5" w:rsidRDefault="008B41C5" w:rsidP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3"/>
    </w:pPr>
  </w:p>
  <w:p w:rsidR="001861AB" w:rsidRDefault="008B41C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C5" w:rsidRDefault="008B41C5" w:rsidP="00B00F97">
      <w:r>
        <w:separator/>
      </w:r>
    </w:p>
  </w:footnote>
  <w:footnote w:type="continuationSeparator" w:id="0">
    <w:p w:rsidR="008B41C5" w:rsidRDefault="008B41C5" w:rsidP="00B0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5"/>
    </w:pPr>
  </w:p>
  <w:p w:rsidR="001861AB" w:rsidRDefault="008B41C5">
    <w:pPr>
      <w:pStyle w:val="Standard"/>
      <w:jc w:val="right"/>
      <w:rPr>
        <w:color w:val="0000F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7"/>
    <w:rsid w:val="000844A2"/>
    <w:rsid w:val="00093954"/>
    <w:rsid w:val="000A3644"/>
    <w:rsid w:val="002726ED"/>
    <w:rsid w:val="0035052D"/>
    <w:rsid w:val="003643C1"/>
    <w:rsid w:val="004A3F3F"/>
    <w:rsid w:val="005302C3"/>
    <w:rsid w:val="005D3A59"/>
    <w:rsid w:val="005D45C2"/>
    <w:rsid w:val="006B0DCA"/>
    <w:rsid w:val="00814F9A"/>
    <w:rsid w:val="008B41C5"/>
    <w:rsid w:val="00B00F97"/>
    <w:rsid w:val="00BB3810"/>
    <w:rsid w:val="00DA2EDF"/>
    <w:rsid w:val="00E44470"/>
    <w:rsid w:val="00F160D0"/>
    <w:rsid w:val="00F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  <w:style w:type="paragraph" w:styleId="aa">
    <w:name w:val="Body Text"/>
    <w:basedOn w:val="a"/>
    <w:link w:val="ab"/>
    <w:uiPriority w:val="99"/>
    <w:semiHidden/>
    <w:unhideWhenUsed/>
    <w:rsid w:val="002726ED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2726E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  <w:style w:type="paragraph" w:styleId="aa">
    <w:name w:val="Body Text"/>
    <w:basedOn w:val="a"/>
    <w:link w:val="ab"/>
    <w:uiPriority w:val="99"/>
    <w:semiHidden/>
    <w:unhideWhenUsed/>
    <w:rsid w:val="002726ED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2726E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2B10-868F-4E7D-928D-82991855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2017-05-25T11:26:00Z</dcterms:created>
  <dcterms:modified xsi:type="dcterms:W3CDTF">2017-05-31T11:53:00Z</dcterms:modified>
</cp:coreProperties>
</file>