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FD" w:rsidRPr="00227DCB" w:rsidRDefault="00B268FD" w:rsidP="00B268FD">
      <w:pPr>
        <w:spacing w:after="150" w:line="240" w:lineRule="auto"/>
        <w:jc w:val="center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b/>
          <w:bCs/>
          <w:color w:val="20303C"/>
          <w:szCs w:val="28"/>
          <w:lang w:eastAsia="ru-RU"/>
        </w:rPr>
        <w:t>Полезные ресурсы для школьников и их родителей</w:t>
      </w:r>
    </w:p>
    <w:p w:rsidR="00B268FD" w:rsidRPr="00227DCB" w:rsidRDefault="00B268FD" w:rsidP="00B268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 xml:space="preserve">Дети России </w:t>
      </w:r>
      <w:proofErr w:type="spellStart"/>
      <w:r w:rsidRPr="00227DCB">
        <w:rPr>
          <w:rFonts w:eastAsia="Times New Roman"/>
          <w:color w:val="20303C"/>
          <w:szCs w:val="28"/>
          <w:lang w:eastAsia="ru-RU"/>
        </w:rPr>
        <w:t>Онлайн</w:t>
      </w:r>
      <w:proofErr w:type="spellEnd"/>
      <w:r w:rsidRPr="00227DCB">
        <w:rPr>
          <w:rFonts w:eastAsia="Times New Roman"/>
          <w:color w:val="20303C"/>
          <w:szCs w:val="28"/>
          <w:lang w:eastAsia="ru-RU"/>
        </w:rPr>
        <w:t xml:space="preserve"> –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5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http://www.detionline.com/</w:t>
        </w:r>
      </w:hyperlink>
    </w:p>
    <w:p w:rsidR="00B268FD" w:rsidRPr="00227DCB" w:rsidRDefault="00B268FD" w:rsidP="00B268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>Федеральный портал "Российское образование" -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6" w:tgtFrame="_blank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http://www.edu.ru</w:t>
        </w:r>
      </w:hyperlink>
    </w:p>
    <w:p w:rsidR="00B268FD" w:rsidRPr="00227DCB" w:rsidRDefault="00B268FD" w:rsidP="00B268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>Информационная система "Единое окно доступа к образовательным ресурсам" -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7" w:tgtFrame="_blank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http://window.edu.ru</w:t>
        </w:r>
      </w:hyperlink>
    </w:p>
    <w:p w:rsidR="00B268FD" w:rsidRPr="00227DCB" w:rsidRDefault="00B268FD" w:rsidP="00B268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>Единая коллекция цифровых образовательных ресурсов -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8" w:tgtFrame="_blank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http://school-collection.edu.ru</w:t>
        </w:r>
      </w:hyperlink>
    </w:p>
    <w:p w:rsidR="00B268FD" w:rsidRPr="00227DCB" w:rsidRDefault="00B268FD" w:rsidP="00B268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>Федеральный центр информационно-образовательных ресурсов -</w:t>
      </w:r>
      <w:hyperlink r:id="rId9" w:tgtFrame="_blank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http://fcior.edu.ru</w:t>
        </w:r>
      </w:hyperlink>
      <w:r w:rsidRPr="00227DCB">
        <w:rPr>
          <w:rFonts w:eastAsia="Times New Roman"/>
          <w:color w:val="20303C"/>
          <w:szCs w:val="28"/>
          <w:lang w:eastAsia="ru-RU"/>
        </w:rPr>
        <w:t> </w:t>
      </w:r>
    </w:p>
    <w:p w:rsidR="00B268FD" w:rsidRPr="00227DCB" w:rsidRDefault="00B268FD" w:rsidP="00B268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>Электронно-библиотечная система (ЭБС) -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10" w:tgtFrame="_blank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http://biblioclub.ru</w:t>
        </w:r>
      </w:hyperlink>
    </w:p>
    <w:p w:rsidR="00B268FD" w:rsidRPr="00227DCB" w:rsidRDefault="00B268FD" w:rsidP="00B268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 xml:space="preserve">Потому. </w:t>
      </w:r>
      <w:proofErr w:type="spellStart"/>
      <w:r w:rsidRPr="00227DCB">
        <w:rPr>
          <w:rFonts w:eastAsia="Times New Roman"/>
          <w:color w:val="20303C"/>
          <w:szCs w:val="28"/>
          <w:lang w:eastAsia="ru-RU"/>
        </w:rPr>
        <w:t>Ру</w:t>
      </w:r>
      <w:proofErr w:type="spellEnd"/>
      <w:r w:rsidRPr="00227DCB">
        <w:rPr>
          <w:rFonts w:eastAsia="Times New Roman"/>
          <w:color w:val="20303C"/>
          <w:szCs w:val="28"/>
          <w:lang w:eastAsia="ru-RU"/>
        </w:rPr>
        <w:t>: энциклопедия для детей и родителей -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11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http://www.potomy.ru/</w:t>
        </w:r>
      </w:hyperlink>
    </w:p>
    <w:p w:rsidR="00B268FD" w:rsidRPr="00227DCB" w:rsidRDefault="00B268FD" w:rsidP="00B268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>Права ребёнка – твои права -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12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http://life-school.ucoz.ru/index/prava_rebjonka_tvoi_prava/0-168</w:t>
        </w:r>
      </w:hyperlink>
    </w:p>
    <w:p w:rsidR="00B268FD" w:rsidRPr="00227DCB" w:rsidRDefault="00B268FD" w:rsidP="00B268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>Президент России – гражданам школьного возраста -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13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http://www.uznay-prezidenta.ru/</w:t>
        </w:r>
      </w:hyperlink>
    </w:p>
    <w:p w:rsidR="00B268FD" w:rsidRPr="00227DCB" w:rsidRDefault="00B268FD" w:rsidP="00B268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>Журнал «Здоровье школьника»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14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http://www.za-partoi.ru/</w:t>
        </w:r>
      </w:hyperlink>
    </w:p>
    <w:p w:rsidR="00B268FD" w:rsidRPr="00227DCB" w:rsidRDefault="00B268FD" w:rsidP="00B268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hyperlink r:id="rId15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http://www.ya-roditel.ru/</w:t>
        </w:r>
      </w:hyperlink>
      <w:r w:rsidRPr="00227DCB">
        <w:rPr>
          <w:rFonts w:eastAsia="Times New Roman"/>
          <w:color w:val="20303C"/>
          <w:szCs w:val="28"/>
          <w:lang w:eastAsia="ru-RU"/>
        </w:rPr>
        <w:t>Портал для ответственных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r w:rsidRPr="00227DCB">
        <w:rPr>
          <w:rFonts w:eastAsia="Times New Roman"/>
          <w:color w:val="20303C"/>
          <w:szCs w:val="28"/>
          <w:lang w:eastAsia="ru-RU"/>
        </w:rPr>
        <w:t>мам и пап и для всех, кто ими хочет стать (Проект Фонда поддержки детей, находящихся в трудной жизненной ситуации)</w:t>
      </w:r>
    </w:p>
    <w:p w:rsidR="00E9451B" w:rsidRDefault="00E9451B"/>
    <w:sectPr w:rsidR="00E9451B" w:rsidSect="00E9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836"/>
    <w:multiLevelType w:val="multilevel"/>
    <w:tmpl w:val="411E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8FD"/>
    <w:rsid w:val="00291C28"/>
    <w:rsid w:val="00A25E2A"/>
    <w:rsid w:val="00B268FD"/>
    <w:rsid w:val="00E9451B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uznay-preziden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life-school.ucoz.ru/index/prava_rebjonka_tvoi_prava/0-16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potomy.ru/" TargetMode="External"/><Relationship Id="rId5" Type="http://schemas.openxmlformats.org/officeDocument/2006/relationships/hyperlink" Target="http://www.detionline.com/" TargetMode="External"/><Relationship Id="rId15" Type="http://schemas.openxmlformats.org/officeDocument/2006/relationships/hyperlink" Target="http://www.ya-rodite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za-parto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2020-07-06T10:59:00Z</dcterms:created>
  <dcterms:modified xsi:type="dcterms:W3CDTF">2020-07-06T10:59:00Z</dcterms:modified>
</cp:coreProperties>
</file>