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 xml:space="preserve">Официальный сайт </w:t>
      </w:r>
      <w:proofErr w:type="spellStart"/>
      <w:r w:rsidRPr="00E30A73">
        <w:rPr>
          <w:color w:val="787878"/>
          <w:sz w:val="28"/>
          <w:szCs w:val="28"/>
        </w:rPr>
        <w:t>Минобрнауки</w:t>
      </w:r>
      <w:proofErr w:type="spellEnd"/>
      <w:r w:rsidRPr="00E30A73">
        <w:rPr>
          <w:color w:val="787878"/>
          <w:sz w:val="28"/>
          <w:szCs w:val="28"/>
        </w:rPr>
        <w:t xml:space="preserve"> России (</w:t>
      </w:r>
      <w:hyperlink r:id="rId4" w:tgtFrame="_blank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http://минобрнауки.рф/проекты/безопасность-детей-на-дорогах</w:t>
        </w:r>
      </w:hyperlink>
      <w:r w:rsidRPr="00E30A73">
        <w:rPr>
          <w:color w:val="787878"/>
          <w:sz w:val="28"/>
          <w:szCs w:val="28"/>
        </w:rPr>
        <w:t>)</w:t>
      </w:r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Электронные образовательные ресурсы по основным вопросам безопасности дорожного движения (</w:t>
      </w:r>
      <w:hyperlink r:id="rId5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http://минобрнауки.рф/документы/4962</w:t>
        </w:r>
      </w:hyperlink>
      <w:r w:rsidRPr="00E30A73">
        <w:rPr>
          <w:color w:val="787878"/>
          <w:sz w:val="28"/>
          <w:szCs w:val="28"/>
        </w:rPr>
        <w:t>).</w:t>
      </w:r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6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http://минобрнауки.рф/документы/4965</w:t>
        </w:r>
      </w:hyperlink>
      <w:r w:rsidRPr="00E30A73">
        <w:rPr>
          <w:color w:val="787878"/>
          <w:sz w:val="28"/>
          <w:szCs w:val="28"/>
        </w:rPr>
        <w:t>).</w:t>
      </w:r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Комплексный проект профилактики детского дорожно-транспортного травматизма на период 2013-2020 г.г.(</w:t>
      </w:r>
      <w:hyperlink r:id="rId7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http://минобрнауки.рф/документы/5372</w:t>
        </w:r>
      </w:hyperlink>
      <w:r w:rsidRPr="00E30A73">
        <w:rPr>
          <w:color w:val="787878"/>
          <w:sz w:val="28"/>
          <w:szCs w:val="28"/>
        </w:rPr>
        <w:t>).</w:t>
      </w:r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Положение о федеральном экспериментальном центре «</w:t>
      </w:r>
      <w:proofErr w:type="gramStart"/>
      <w:r w:rsidRPr="00E30A73">
        <w:rPr>
          <w:color w:val="787878"/>
          <w:sz w:val="28"/>
          <w:szCs w:val="28"/>
        </w:rPr>
        <w:t>Детский</w:t>
      </w:r>
      <w:proofErr w:type="gramEnd"/>
      <w:r w:rsidRPr="00E30A73">
        <w:rPr>
          <w:color w:val="787878"/>
          <w:sz w:val="28"/>
          <w:szCs w:val="28"/>
        </w:rPr>
        <w:t xml:space="preserve"> </w:t>
      </w:r>
      <w:proofErr w:type="spellStart"/>
      <w:r w:rsidRPr="00E30A73">
        <w:rPr>
          <w:color w:val="787878"/>
          <w:sz w:val="28"/>
          <w:szCs w:val="28"/>
        </w:rPr>
        <w:t>автогород</w:t>
      </w:r>
      <w:proofErr w:type="spellEnd"/>
      <w:r w:rsidRPr="00E30A73">
        <w:rPr>
          <w:color w:val="787878"/>
          <w:sz w:val="28"/>
          <w:szCs w:val="28"/>
        </w:rPr>
        <w:t>» и методические рекомендации по организации их деятельности (</w:t>
      </w:r>
      <w:hyperlink r:id="rId8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http://минобрнауки.рф/документы/5452</w:t>
        </w:r>
      </w:hyperlink>
      <w:r w:rsidRPr="00E30A73">
        <w:rPr>
          <w:color w:val="787878"/>
          <w:sz w:val="28"/>
          <w:szCs w:val="28"/>
        </w:rPr>
        <w:t>).</w:t>
      </w:r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Официальный сайт ОАО «РЖД»: Правила поведения на железной дороге для детей. </w:t>
      </w:r>
      <w:hyperlink r:id="rId9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http://rzd.ru/presentation/pravila-povedeinya/RZD.swf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Уникальные задания по ПДД для детей разного возраста, интерактивные программы «Юный регулировщик», «ПДД для велосипедистов», «ПДД и ЮИД», информация об истории ПДД, административная ответственность за нарушения ПДД.</w:t>
      </w:r>
      <w:r>
        <w:rPr>
          <w:color w:val="787878"/>
          <w:sz w:val="28"/>
          <w:szCs w:val="28"/>
        </w:rPr>
        <w:t xml:space="preserve"> </w:t>
      </w:r>
      <w:hyperlink r:id="rId10" w:history="1">
        <w:r w:rsidRPr="00E30A73">
          <w:rPr>
            <w:rStyle w:val="a4"/>
            <w:b/>
            <w:bCs/>
            <w:color w:val="09589E"/>
            <w:sz w:val="28"/>
            <w:szCs w:val="28"/>
            <w:bdr w:val="none" w:sz="0" w:space="0" w:color="auto" w:frame="1"/>
          </w:rPr>
          <w:t>http://pdd.by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Интерактивные ПДД, тесты и игры, плакаты для детей разного возраста и уголок безопасности.</w:t>
      </w:r>
      <w:r>
        <w:rPr>
          <w:color w:val="787878"/>
          <w:sz w:val="28"/>
          <w:szCs w:val="28"/>
        </w:rPr>
        <w:t xml:space="preserve"> </w:t>
      </w:r>
      <w:hyperlink r:id="rId11" w:history="1">
        <w:r w:rsidRPr="00E30A73">
          <w:rPr>
            <w:rStyle w:val="a4"/>
            <w:b/>
            <w:bCs/>
            <w:color w:val="09589E"/>
            <w:sz w:val="28"/>
            <w:szCs w:val="28"/>
            <w:bdr w:val="none" w:sz="0" w:space="0" w:color="auto" w:frame="1"/>
          </w:rPr>
          <w:t>http://ish.adrive.by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Детский правовой сайт. На сайте в разделе «Азбука дорожной безопасности»</w:t>
      </w:r>
      <w:r>
        <w:rPr>
          <w:color w:val="787878"/>
          <w:sz w:val="28"/>
          <w:szCs w:val="28"/>
        </w:rPr>
        <w:t xml:space="preserve"> </w:t>
      </w:r>
      <w:r w:rsidRPr="00E30A73">
        <w:rPr>
          <w:color w:val="787878"/>
          <w:sz w:val="28"/>
          <w:szCs w:val="28"/>
        </w:rPr>
        <w:t xml:space="preserve">размещены ПДД и дорожные знаки для детей, плакаты по ПДД для детей младшего, среднего и старшего возраста, обучающие </w:t>
      </w:r>
      <w:proofErr w:type="spellStart"/>
      <w:r w:rsidRPr="00E30A73">
        <w:rPr>
          <w:color w:val="787878"/>
          <w:sz w:val="28"/>
          <w:szCs w:val="28"/>
        </w:rPr>
        <w:t>видеофильмы.</w:t>
      </w:r>
      <w:hyperlink r:id="rId12" w:history="1">
        <w:r w:rsidRPr="00E30A73">
          <w:rPr>
            <w:rStyle w:val="a4"/>
            <w:b/>
            <w:bCs/>
            <w:color w:val="09589E"/>
            <w:sz w:val="28"/>
            <w:szCs w:val="28"/>
            <w:bdr w:val="none" w:sz="0" w:space="0" w:color="auto" w:frame="1"/>
          </w:rPr>
          <w:t>http</w:t>
        </w:r>
        <w:proofErr w:type="spellEnd"/>
        <w:r w:rsidRPr="00E30A73">
          <w:rPr>
            <w:rStyle w:val="a4"/>
            <w:b/>
            <w:bCs/>
            <w:color w:val="09589E"/>
            <w:sz w:val="28"/>
            <w:szCs w:val="28"/>
            <w:bdr w:val="none" w:sz="0" w:space="0" w:color="auto" w:frame="1"/>
          </w:rPr>
          <w:t>://</w:t>
        </w:r>
        <w:proofErr w:type="spellStart"/>
        <w:r w:rsidRPr="00E30A73">
          <w:rPr>
            <w:rStyle w:val="a4"/>
            <w:b/>
            <w:bCs/>
            <w:color w:val="09589E"/>
            <w:sz w:val="28"/>
            <w:szCs w:val="28"/>
            <w:bdr w:val="none" w:sz="0" w:space="0" w:color="auto" w:frame="1"/>
          </w:rPr>
          <w:t>mir.pravo.by</w:t>
        </w:r>
        <w:proofErr w:type="spellEnd"/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Сайт «Азбука безопасности». Правила, советы, рекомендации специалистов о безопасности на дороге. Видеоролики, мультфильмы.</w:t>
      </w:r>
      <w:r>
        <w:rPr>
          <w:color w:val="787878"/>
          <w:sz w:val="28"/>
          <w:szCs w:val="28"/>
        </w:rPr>
        <w:t xml:space="preserve"> </w:t>
      </w:r>
      <w:hyperlink r:id="rId13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http://azbez.com/safety/road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Дорожные знаки</w:t>
      </w:r>
      <w:r>
        <w:rPr>
          <w:color w:val="787878"/>
          <w:sz w:val="28"/>
          <w:szCs w:val="28"/>
        </w:rPr>
        <w:t xml:space="preserve"> </w:t>
      </w:r>
      <w:hyperlink r:id="rId14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http://mir.pravo.by/library/azbuka/azbukadorbez/znaki/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Азбука дорожной безопасности на «Детском правовом сайте».</w:t>
      </w:r>
      <w:r>
        <w:rPr>
          <w:color w:val="787878"/>
          <w:sz w:val="28"/>
          <w:szCs w:val="28"/>
        </w:rPr>
        <w:t xml:space="preserve"> </w:t>
      </w:r>
      <w:hyperlink r:id="rId15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http://mir.pravo.by/library/azbuka/azbukadorbez/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Мультипликационный фильм «Шагай по правилам»</w:t>
      </w:r>
      <w:r>
        <w:rPr>
          <w:color w:val="787878"/>
          <w:sz w:val="28"/>
          <w:szCs w:val="28"/>
        </w:rPr>
        <w:t xml:space="preserve"> </w:t>
      </w:r>
      <w:hyperlink r:id="rId16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http://mir.pravo.by/library/azbuka/azbukadorbez/step-rules-film/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Игра «Дорога в школу»</w:t>
      </w:r>
      <w:r>
        <w:rPr>
          <w:color w:val="787878"/>
          <w:sz w:val="28"/>
          <w:szCs w:val="28"/>
        </w:rPr>
        <w:t xml:space="preserve"> </w:t>
      </w:r>
      <w:hyperlink r:id="rId17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http://mir.pravo.by/info/games/waytoschool/</w:t>
        </w:r>
      </w:hyperlink>
      <w:bookmarkStart w:id="0" w:name="_GoBack"/>
      <w:bookmarkEnd w:id="0"/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Торопыжка на улице.</w:t>
      </w:r>
      <w:r>
        <w:rPr>
          <w:color w:val="787878"/>
          <w:sz w:val="28"/>
          <w:szCs w:val="28"/>
        </w:rPr>
        <w:t xml:space="preserve"> </w:t>
      </w:r>
      <w:hyperlink r:id="rId18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http://vahnenko.ucoz.net/index/pravila_dorozhnogo_dvizhenija/0-23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 xml:space="preserve">«Раздел «Детская безопасность» на сайте Госавтоинспекции МВД России: энциклопедия, конкурсы, </w:t>
      </w:r>
      <w:proofErr w:type="spellStart"/>
      <w:r w:rsidRPr="00E30A73">
        <w:rPr>
          <w:color w:val="787878"/>
          <w:sz w:val="28"/>
          <w:szCs w:val="28"/>
        </w:rPr>
        <w:t>онлайн-игры</w:t>
      </w:r>
      <w:proofErr w:type="spellEnd"/>
      <w:r w:rsidRPr="00E30A73">
        <w:rPr>
          <w:color w:val="787878"/>
          <w:sz w:val="28"/>
          <w:szCs w:val="28"/>
        </w:rPr>
        <w:t>, дорожная азбука. </w:t>
      </w:r>
      <w:hyperlink r:id="rId19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http://deti.gibdd.ru/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 xml:space="preserve">Портал детской безопасности «Спас-Экстрим»: методические пособия для родителей, основы безопасности жизнедеятельности, тесты и </w:t>
      </w:r>
      <w:proofErr w:type="spellStart"/>
      <w:r w:rsidRPr="00E30A73">
        <w:rPr>
          <w:color w:val="787878"/>
          <w:sz w:val="28"/>
          <w:szCs w:val="28"/>
        </w:rPr>
        <w:t>инфографика</w:t>
      </w:r>
      <w:proofErr w:type="spellEnd"/>
      <w:r w:rsidRPr="00E30A73">
        <w:rPr>
          <w:color w:val="787878"/>
          <w:sz w:val="28"/>
          <w:szCs w:val="28"/>
        </w:rPr>
        <w:t xml:space="preserve"> для детей, галерея детского творчества и другое.</w:t>
      </w:r>
      <w:r>
        <w:rPr>
          <w:color w:val="787878"/>
          <w:sz w:val="28"/>
          <w:szCs w:val="28"/>
        </w:rPr>
        <w:t xml:space="preserve"> </w:t>
      </w:r>
      <w:hyperlink r:id="rId20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http://www.spas-extreme.ru/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 xml:space="preserve">Информационные материалы о правилах безопасного поведения на дороге: полезные советы для пешеходов, основные дорожные знаки, правила </w:t>
      </w:r>
      <w:r w:rsidRPr="00E30A73">
        <w:rPr>
          <w:color w:val="787878"/>
          <w:sz w:val="28"/>
          <w:szCs w:val="28"/>
        </w:rPr>
        <w:lastRenderedPageBreak/>
        <w:t>поведения в общественном транспорте.</w:t>
      </w:r>
      <w:r>
        <w:rPr>
          <w:color w:val="787878"/>
          <w:sz w:val="28"/>
          <w:szCs w:val="28"/>
        </w:rPr>
        <w:t xml:space="preserve"> </w:t>
      </w:r>
      <w:hyperlink r:id="rId21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http://ped-kopilka.ru/vneklasnaja-rabota/pravila-bezopasnogo-povedenija-na-doroge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Информационные странички о правилах дорожного движения.</w:t>
      </w:r>
      <w:r>
        <w:rPr>
          <w:color w:val="787878"/>
          <w:sz w:val="28"/>
          <w:szCs w:val="28"/>
        </w:rPr>
        <w:t xml:space="preserve"> </w:t>
      </w:r>
      <w:hyperlink r:id="rId22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http://stolingim.narod.ru/PDD/Pdd1.htm</w:t>
        </w:r>
      </w:hyperlink>
    </w:p>
    <w:p w:rsid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/>
          <w:iCs/>
          <w:color w:val="787878"/>
          <w:sz w:val="28"/>
          <w:szCs w:val="28"/>
          <w:bdr w:val="none" w:sz="0" w:space="0" w:color="auto" w:frame="1"/>
        </w:rPr>
      </w:pPr>
      <w:r w:rsidRPr="00E30A73">
        <w:rPr>
          <w:rStyle w:val="a5"/>
          <w:i/>
          <w:iCs/>
          <w:color w:val="787878"/>
          <w:sz w:val="28"/>
          <w:szCs w:val="28"/>
          <w:bdr w:val="none" w:sz="0" w:space="0" w:color="auto" w:frame="1"/>
        </w:rPr>
        <w:t>Проверочные тесты:</w:t>
      </w:r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Тема «Предупреждающие знаки»</w:t>
      </w:r>
      <w:r>
        <w:rPr>
          <w:color w:val="787878"/>
          <w:sz w:val="28"/>
          <w:szCs w:val="28"/>
        </w:rPr>
        <w:t xml:space="preserve"> </w:t>
      </w:r>
      <w:hyperlink r:id="rId23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http://stolingim.narod.ru/test/znakipred.htm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Тема «Запрещающие знаки» </w:t>
      </w:r>
      <w:hyperlink r:id="rId24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http://stolingim.narod.ru/test/znakizap.htm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Тема «Дорожные знаки» </w:t>
      </w:r>
      <w:hyperlink r:id="rId25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http://stolingim.narod.ru/test/znakizap1.htm</w:t>
        </w:r>
      </w:hyperlink>
    </w:p>
    <w:p w:rsidR="00E30A73" w:rsidRPr="00E30A73" w:rsidRDefault="00E30A73" w:rsidP="00E30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87878"/>
          <w:sz w:val="28"/>
          <w:szCs w:val="28"/>
        </w:rPr>
      </w:pPr>
      <w:r w:rsidRPr="00E30A73">
        <w:rPr>
          <w:color w:val="787878"/>
          <w:sz w:val="28"/>
          <w:szCs w:val="28"/>
        </w:rPr>
        <w:t>Тема «Предписывающие и информационные знаки» </w:t>
      </w:r>
      <w:hyperlink r:id="rId26" w:history="1">
        <w:r w:rsidRPr="00E30A73">
          <w:rPr>
            <w:rStyle w:val="a4"/>
            <w:color w:val="09589E"/>
            <w:sz w:val="28"/>
            <w:szCs w:val="28"/>
            <w:bdr w:val="none" w:sz="0" w:space="0" w:color="auto" w:frame="1"/>
          </w:rPr>
          <w:t>http://stolingim.narod.ru/test/znakpredpis.htm</w:t>
        </w:r>
      </w:hyperlink>
    </w:p>
    <w:p w:rsidR="00E9451B" w:rsidRPr="00E30A73" w:rsidRDefault="00E9451B" w:rsidP="00E30A73">
      <w:pPr>
        <w:jc w:val="both"/>
        <w:rPr>
          <w:szCs w:val="28"/>
        </w:rPr>
      </w:pPr>
    </w:p>
    <w:sectPr w:rsidR="00E9451B" w:rsidRPr="00E30A73" w:rsidSect="00E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73"/>
    <w:rsid w:val="00291C28"/>
    <w:rsid w:val="00A25E2A"/>
    <w:rsid w:val="00AF2765"/>
    <w:rsid w:val="00E30A73"/>
    <w:rsid w:val="00E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A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A73"/>
    <w:rPr>
      <w:color w:val="0000FF"/>
      <w:u w:val="single"/>
    </w:rPr>
  </w:style>
  <w:style w:type="character" w:styleId="a5">
    <w:name w:val="Strong"/>
    <w:basedOn w:val="a0"/>
    <w:uiPriority w:val="22"/>
    <w:qFormat/>
    <w:rsid w:val="00E30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452" TargetMode="External"/><Relationship Id="rId13" Type="http://schemas.openxmlformats.org/officeDocument/2006/relationships/hyperlink" Target="http://azbez.com/safety/road" TargetMode="External"/><Relationship Id="rId18" Type="http://schemas.openxmlformats.org/officeDocument/2006/relationships/hyperlink" Target="http://vahnenko.ucoz.net/index/pravila_dorozhnogo_dvizhenija/0-23" TargetMode="External"/><Relationship Id="rId26" Type="http://schemas.openxmlformats.org/officeDocument/2006/relationships/hyperlink" Target="http://stolingim.narod.ru/test/znakpredpi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d-kopilka.ru/vneklasnaja-rabota/pravila-bezopasnogo-povedenija-na-doroge" TargetMode="External"/><Relationship Id="rId7" Type="http://schemas.openxmlformats.org/officeDocument/2006/relationships/hyperlink" Target="http://xn--80abucjiibhv9a.xn--p1ai/%D0%B4%D0%BE%D0%BA%D1%83%D0%BC%D0%B5%D0%BD%D1%82%D1%8B/5372" TargetMode="External"/><Relationship Id="rId12" Type="http://schemas.openxmlformats.org/officeDocument/2006/relationships/hyperlink" Target="http://mir.pravo.by/" TargetMode="External"/><Relationship Id="rId17" Type="http://schemas.openxmlformats.org/officeDocument/2006/relationships/hyperlink" Target="http://mir.pravo.by/info/games/waytoschool/" TargetMode="External"/><Relationship Id="rId25" Type="http://schemas.openxmlformats.org/officeDocument/2006/relationships/hyperlink" Target="http://stolingim.narod.ru/test/znakizap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r.pravo.by/library/azbuka/azbukadorbez/step-rules-film/" TargetMode="External"/><Relationship Id="rId20" Type="http://schemas.openxmlformats.org/officeDocument/2006/relationships/hyperlink" Target="http://www.spas-extrem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4965" TargetMode="External"/><Relationship Id="rId11" Type="http://schemas.openxmlformats.org/officeDocument/2006/relationships/hyperlink" Target="http://ish.adrive.by/" TargetMode="External"/><Relationship Id="rId24" Type="http://schemas.openxmlformats.org/officeDocument/2006/relationships/hyperlink" Target="http://stolingim.narod.ru/test/znakizap.htm" TargetMode="External"/><Relationship Id="rId5" Type="http://schemas.openxmlformats.org/officeDocument/2006/relationships/hyperlink" Target="http://xn--80abucjiibhv9a.xn--p1ai/%D0%B4%D0%BE%D0%BA%D1%83%D0%BC%D0%B5%D0%BD%D1%82%D1%8B/4962" TargetMode="External"/><Relationship Id="rId15" Type="http://schemas.openxmlformats.org/officeDocument/2006/relationships/hyperlink" Target="http://mir.pravo.by/library/azbuka/azbukadorbez/" TargetMode="External"/><Relationship Id="rId23" Type="http://schemas.openxmlformats.org/officeDocument/2006/relationships/hyperlink" Target="http://stolingim.narod.ru/test/znakipred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dd.by/" TargetMode="External"/><Relationship Id="rId19" Type="http://schemas.openxmlformats.org/officeDocument/2006/relationships/hyperlink" Target="http://deti.gibdd.ru/" TargetMode="External"/><Relationship Id="rId4" Type="http://schemas.openxmlformats.org/officeDocument/2006/relationships/hyperlink" Target="http://xn--80abucjiibhv9a.xn--p1ai/%D0%BF%D1%80%D0%BE%D0%B5%D0%BA%D1%82%D1%8B/%D0%B1%D0%B5%D0%B7%D0%BE%D0%BF%D0%B0%D1%81%D0%BD%D0%BE%D1%81%D1%82%D1%8C-%D0%B4%D0%B5%D1%82%D0%B5%D0%B9-%D0%BD%D0%B0-%D0%B4%D0%BE%D1%80%D0%BE%D0%B3%D0%B0%D1%85" TargetMode="External"/><Relationship Id="rId9" Type="http://schemas.openxmlformats.org/officeDocument/2006/relationships/hyperlink" Target="http://rzd.ru/presentation/pravila-povedeinya/RZD.swf" TargetMode="External"/><Relationship Id="rId14" Type="http://schemas.openxmlformats.org/officeDocument/2006/relationships/hyperlink" Target="http://mir.pravo.by/library/azbuka/azbukadorbez/znaki/" TargetMode="External"/><Relationship Id="rId22" Type="http://schemas.openxmlformats.org/officeDocument/2006/relationships/hyperlink" Target="http://stolingim.narod.ru/PDD/Pdd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2020-07-06T10:50:00Z</dcterms:created>
  <dcterms:modified xsi:type="dcterms:W3CDTF">2020-07-06T10:52:00Z</dcterms:modified>
</cp:coreProperties>
</file>